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D6A" w14:textId="0AE58351" w:rsidR="001418F2" w:rsidRPr="005723F7" w:rsidRDefault="00636C76" w:rsidP="005723F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202</w:t>
      </w:r>
      <w:r w:rsidR="000D596C">
        <w:rPr>
          <w:rFonts w:ascii="ＭＳ Ｐゴシック" w:eastAsia="ＭＳ Ｐゴシック" w:hAnsi="ＭＳ Ｐゴシック"/>
          <w:b/>
          <w:bCs/>
          <w:sz w:val="24"/>
          <w:szCs w:val="24"/>
        </w:rPr>
        <w:t>4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H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awai’i Conference Schedule </w:t>
      </w:r>
      <w:r w:rsidR="005723F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（3</w:t>
      </w:r>
      <w:r w:rsidR="005723F7">
        <w:rPr>
          <w:rFonts w:ascii="ＭＳ Ｐゴシック" w:eastAsia="ＭＳ Ｐゴシック" w:hAnsi="ＭＳ Ｐゴシック"/>
          <w:b/>
          <w:bCs/>
          <w:sz w:val="24"/>
          <w:szCs w:val="24"/>
        </w:rPr>
        <w:t>/4</w:t>
      </w:r>
      <w:r w:rsidR="005723F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～3</w:t>
      </w:r>
      <w:r w:rsidR="005723F7">
        <w:rPr>
          <w:rFonts w:ascii="ＭＳ Ｐゴシック" w:eastAsia="ＭＳ Ｐゴシック" w:hAnsi="ＭＳ Ｐゴシック"/>
          <w:b/>
          <w:bCs/>
          <w:sz w:val="24"/>
          <w:szCs w:val="24"/>
        </w:rPr>
        <w:t>/6）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695"/>
      </w:tblGrid>
      <w:tr w:rsidR="004B1A50" w14:paraId="2CADB672" w14:textId="77777777" w:rsidTr="00636C76">
        <w:trPr>
          <w:jc w:val="center"/>
        </w:trPr>
        <w:tc>
          <w:tcPr>
            <w:tcW w:w="1129" w:type="dxa"/>
            <w:vAlign w:val="center"/>
          </w:tcPr>
          <w:p w14:paraId="7B658AD0" w14:textId="7A7F4F9C" w:rsidR="004B1A50" w:rsidRPr="00636C76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T</w:t>
            </w:r>
            <w:r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2268" w:type="dxa"/>
            <w:gridSpan w:val="2"/>
            <w:vAlign w:val="center"/>
          </w:tcPr>
          <w:p w14:paraId="566A29FA" w14:textId="08ABACBA" w:rsidR="004B1A50" w:rsidRPr="00636C76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Day 1 </w:t>
            </w:r>
            <w:r w:rsidR="00F97CEA"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F97CEA"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3/4)</w:t>
            </w:r>
          </w:p>
        </w:tc>
        <w:tc>
          <w:tcPr>
            <w:tcW w:w="1134" w:type="dxa"/>
            <w:vAlign w:val="center"/>
          </w:tcPr>
          <w:p w14:paraId="41D9373C" w14:textId="13CEAD0C" w:rsidR="004B1A50" w:rsidRPr="00636C76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T</w:t>
            </w:r>
            <w:r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2268" w:type="dxa"/>
            <w:gridSpan w:val="2"/>
            <w:vAlign w:val="center"/>
          </w:tcPr>
          <w:p w14:paraId="4992EF7B" w14:textId="4B415AD6" w:rsidR="004B1A50" w:rsidRPr="00636C76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D</w:t>
            </w:r>
            <w:r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ay 2 </w:t>
            </w:r>
            <w:r w:rsidR="00F97CEA"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(3</w:t>
            </w:r>
            <w:r w:rsidR="00F97CEA"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/5)</w:t>
            </w:r>
          </w:p>
        </w:tc>
        <w:tc>
          <w:tcPr>
            <w:tcW w:w="1695" w:type="dxa"/>
          </w:tcPr>
          <w:p w14:paraId="24FA2D6F" w14:textId="265347A0" w:rsidR="004B1A50" w:rsidRPr="00636C76" w:rsidRDefault="00636C76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Day 3 </w:t>
            </w:r>
            <w:r w:rsidR="00F97CEA" w:rsidRPr="00636C7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F97CEA" w:rsidRPr="00636C7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3/6)</w:t>
            </w:r>
          </w:p>
        </w:tc>
      </w:tr>
      <w:tr w:rsidR="00101619" w14:paraId="594A4187" w14:textId="77777777" w:rsidTr="00636C76">
        <w:trPr>
          <w:trHeight w:val="473"/>
          <w:jc w:val="center"/>
        </w:trPr>
        <w:tc>
          <w:tcPr>
            <w:tcW w:w="1129" w:type="dxa"/>
            <w:vAlign w:val="center"/>
          </w:tcPr>
          <w:p w14:paraId="1F3CF2F5" w14:textId="3991C0E5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4BE5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8:30-</w:t>
            </w:r>
          </w:p>
        </w:tc>
        <w:tc>
          <w:tcPr>
            <w:tcW w:w="2268" w:type="dxa"/>
            <w:gridSpan w:val="2"/>
            <w:vAlign w:val="center"/>
          </w:tcPr>
          <w:p w14:paraId="6580C249" w14:textId="58F0BCFF" w:rsidR="00101619" w:rsidRPr="004B1A50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Registration</w:t>
            </w:r>
          </w:p>
        </w:tc>
        <w:tc>
          <w:tcPr>
            <w:tcW w:w="1134" w:type="dxa"/>
            <w:vAlign w:val="center"/>
          </w:tcPr>
          <w:p w14:paraId="17AA4EB4" w14:textId="77777777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BD2130" w14:textId="77777777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</w:tcPr>
          <w:p w14:paraId="5E409850" w14:textId="77777777" w:rsidR="00101619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F0885B4" w14:textId="77777777" w:rsidR="00101619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142C553" w14:textId="77777777" w:rsidR="00101619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97F3D9" w14:textId="77777777" w:rsidR="00636C76" w:rsidRDefault="00636C76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8D28B6" w14:textId="77777777" w:rsidR="00636C76" w:rsidRDefault="00636C76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BD955EF" w14:textId="77777777" w:rsidR="00636C76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UH </w:t>
            </w:r>
          </w:p>
          <w:p w14:paraId="2ED76453" w14:textId="728ED048" w:rsidR="00636C76" w:rsidRPr="00636C76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Academic Resource</w:t>
            </w: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Center Visit </w:t>
            </w:r>
          </w:p>
          <w:p w14:paraId="4A607990" w14:textId="18309694" w:rsidR="00101619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>in the morning</w:t>
            </w:r>
          </w:p>
          <w:p w14:paraId="7B88F996" w14:textId="63EF996B" w:rsidR="00101619" w:rsidRPr="00F97CEA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0DBE701" w14:textId="77777777" w:rsidR="00101619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D6DEEE" w14:textId="77777777" w:rsidR="00636C76" w:rsidRPr="00F97CEA" w:rsidRDefault="00636C76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79C03A2" w14:textId="77777777" w:rsidR="00636C76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BYUH </w:t>
            </w:r>
          </w:p>
          <w:p w14:paraId="03A47EE9" w14:textId="0BC2B4BA" w:rsidR="00636C76" w:rsidRPr="00636C76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Writing Center Visit </w:t>
            </w:r>
          </w:p>
          <w:p w14:paraId="75AF1875" w14:textId="58A5543C" w:rsidR="00101619" w:rsidRPr="004B1A50" w:rsidRDefault="00636C76" w:rsidP="00636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C76">
              <w:rPr>
                <w:rFonts w:ascii="ＭＳ Ｐゴシック" w:eastAsia="ＭＳ Ｐゴシック" w:hAnsi="ＭＳ Ｐゴシック"/>
                <w:sz w:val="18"/>
                <w:szCs w:val="18"/>
              </w:rPr>
              <w:t>in the afternoon</w:t>
            </w:r>
          </w:p>
        </w:tc>
      </w:tr>
      <w:tr w:rsidR="00101619" w14:paraId="486067F4" w14:textId="77777777" w:rsidTr="00636C76">
        <w:trPr>
          <w:trHeight w:val="551"/>
          <w:jc w:val="center"/>
        </w:trPr>
        <w:tc>
          <w:tcPr>
            <w:tcW w:w="1129" w:type="dxa"/>
            <w:vAlign w:val="center"/>
          </w:tcPr>
          <w:p w14:paraId="10C0D028" w14:textId="5A3D38E9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7CEA">
              <w:rPr>
                <w:rFonts w:ascii="ＭＳ Ｐゴシック" w:eastAsia="ＭＳ Ｐゴシック" w:hAnsi="ＭＳ Ｐゴシック"/>
                <w:sz w:val="18"/>
                <w:szCs w:val="18"/>
              </w:rPr>
              <w:t>9:00-9:30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9312D25" w14:textId="7537A98B" w:rsidR="00101619" w:rsidRPr="004B1A50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Opening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C</w:t>
            </w: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eremony</w:t>
            </w:r>
          </w:p>
        </w:tc>
        <w:tc>
          <w:tcPr>
            <w:tcW w:w="1134" w:type="dxa"/>
            <w:vAlign w:val="center"/>
          </w:tcPr>
          <w:p w14:paraId="1E9DD6EF" w14:textId="0B199BBC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7CEA">
              <w:rPr>
                <w:rFonts w:ascii="ＭＳ Ｐゴシック" w:eastAsia="ＭＳ Ｐゴシック" w:hAnsi="ＭＳ Ｐゴシック"/>
                <w:sz w:val="18"/>
                <w:szCs w:val="18"/>
              </w:rPr>
              <w:t>8:30-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D60316E" w14:textId="60168B0B" w:rsidR="00101619" w:rsidRPr="004B1A50" w:rsidRDefault="00EA04D4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Registration</w:t>
            </w:r>
          </w:p>
        </w:tc>
        <w:tc>
          <w:tcPr>
            <w:tcW w:w="1695" w:type="dxa"/>
            <w:vMerge/>
          </w:tcPr>
          <w:p w14:paraId="1E5545B8" w14:textId="77777777" w:rsidR="00101619" w:rsidRPr="004B1A50" w:rsidRDefault="00101619" w:rsidP="004B1A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26602644" w14:textId="77777777" w:rsidTr="00636C76">
        <w:trPr>
          <w:trHeight w:val="395"/>
          <w:jc w:val="center"/>
        </w:trPr>
        <w:tc>
          <w:tcPr>
            <w:tcW w:w="1129" w:type="dxa"/>
            <w:vAlign w:val="center"/>
          </w:tcPr>
          <w:p w14:paraId="3580D9C0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B2E79FC" w14:textId="64C41FE1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V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enue 1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10A8D38" w14:textId="24155150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V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enue 2</w:t>
            </w:r>
          </w:p>
        </w:tc>
        <w:tc>
          <w:tcPr>
            <w:tcW w:w="1134" w:type="dxa"/>
            <w:vAlign w:val="center"/>
          </w:tcPr>
          <w:p w14:paraId="7CD85A8F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3170927" w14:textId="2736B7E1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Venue 1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5C6D18A" w14:textId="0508AABC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Venue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1695" w:type="dxa"/>
            <w:vMerge/>
          </w:tcPr>
          <w:p w14:paraId="67619A0F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3F55752F" w14:textId="77777777" w:rsidTr="00636C76">
        <w:trPr>
          <w:jc w:val="center"/>
        </w:trPr>
        <w:tc>
          <w:tcPr>
            <w:tcW w:w="1129" w:type="dxa"/>
            <w:vAlign w:val="center"/>
          </w:tcPr>
          <w:p w14:paraId="51A8B8FF" w14:textId="7A57A56A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9:30-10:30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0CDF49D" w14:textId="4C040728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Plenary </w:t>
            </w:r>
            <w: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S</w:t>
            </w:r>
            <w:r w:rsidRPr="00EA04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peech </w:t>
            </w:r>
            <w:r w:rsidR="00101619" w:rsidRPr="00B54BE5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82E0D0C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728F3" w14:textId="46878EEB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9:00-10:50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2AAD6D5" w14:textId="13225A6F" w:rsidR="00101619" w:rsidRPr="004B1A50" w:rsidRDefault="00EA04D4" w:rsidP="00EA04D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ession 3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007A13" w14:textId="720E0B85" w:rsidR="00101619" w:rsidRPr="004B1A50" w:rsidRDefault="00EA04D4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695" w:type="dxa"/>
            <w:vMerge/>
          </w:tcPr>
          <w:p w14:paraId="30581CCB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16A1525B" w14:textId="77777777" w:rsidTr="00636C76">
        <w:trPr>
          <w:trHeight w:val="478"/>
          <w:jc w:val="center"/>
        </w:trPr>
        <w:tc>
          <w:tcPr>
            <w:tcW w:w="1129" w:type="dxa"/>
            <w:vAlign w:val="center"/>
          </w:tcPr>
          <w:p w14:paraId="4C7D52F5" w14:textId="7EBA6E56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10:30-10:50</w:t>
            </w:r>
          </w:p>
        </w:tc>
        <w:tc>
          <w:tcPr>
            <w:tcW w:w="2268" w:type="dxa"/>
            <w:gridSpan w:val="2"/>
            <w:vAlign w:val="center"/>
          </w:tcPr>
          <w:p w14:paraId="1886AD44" w14:textId="279CC9F3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Coffee Break</w:t>
            </w:r>
          </w:p>
        </w:tc>
        <w:tc>
          <w:tcPr>
            <w:tcW w:w="1134" w:type="dxa"/>
            <w:vAlign w:val="center"/>
          </w:tcPr>
          <w:p w14:paraId="01B1C5E0" w14:textId="62D1BD2D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10:50-11:10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647074F" w14:textId="6A813B76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Coffee Break</w:t>
            </w:r>
          </w:p>
        </w:tc>
        <w:tc>
          <w:tcPr>
            <w:tcW w:w="1695" w:type="dxa"/>
            <w:vMerge/>
          </w:tcPr>
          <w:p w14:paraId="4DF04C06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21170FA7" w14:textId="77777777" w:rsidTr="00636C76">
        <w:trPr>
          <w:trHeight w:val="136"/>
          <w:jc w:val="center"/>
        </w:trPr>
        <w:tc>
          <w:tcPr>
            <w:tcW w:w="1129" w:type="dxa"/>
            <w:vAlign w:val="center"/>
          </w:tcPr>
          <w:p w14:paraId="45E12E2C" w14:textId="586D360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10:50-11:50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AB521E7" w14:textId="31FD2DC9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Plenary </w:t>
            </w:r>
            <w:r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S</w:t>
            </w:r>
            <w:r w:rsidRPr="00EA04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peech</w:t>
            </w:r>
            <w:r w:rsidR="00101619" w:rsidRPr="00B54BE5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14:paraId="41E2858B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9EB2E" w14:textId="7FDA078A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11:10-13:00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5301AB4" w14:textId="48E1F1D4" w:rsidR="00101619" w:rsidRPr="004B1A50" w:rsidRDefault="00EA04D4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17D40CF" w14:textId="1C290181" w:rsidR="00101619" w:rsidRPr="004B1A50" w:rsidRDefault="00EA04D4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695" w:type="dxa"/>
            <w:vMerge/>
          </w:tcPr>
          <w:p w14:paraId="7D2C21BB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7FE3A73A" w14:textId="77777777" w:rsidTr="00636C76">
        <w:trPr>
          <w:trHeight w:val="491"/>
          <w:jc w:val="center"/>
        </w:trPr>
        <w:tc>
          <w:tcPr>
            <w:tcW w:w="1129" w:type="dxa"/>
            <w:vAlign w:val="center"/>
          </w:tcPr>
          <w:p w14:paraId="7DEC1BAB" w14:textId="2D9A77C4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11:50-13:00</w:t>
            </w:r>
          </w:p>
        </w:tc>
        <w:tc>
          <w:tcPr>
            <w:tcW w:w="2268" w:type="dxa"/>
            <w:gridSpan w:val="2"/>
            <w:vAlign w:val="center"/>
          </w:tcPr>
          <w:p w14:paraId="08230A0A" w14:textId="2496156F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JADE Hosted Reception Lunch</w:t>
            </w:r>
          </w:p>
        </w:tc>
        <w:tc>
          <w:tcPr>
            <w:tcW w:w="1134" w:type="dxa"/>
            <w:vAlign w:val="center"/>
          </w:tcPr>
          <w:p w14:paraId="4344DABA" w14:textId="5D830C0F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13:00-14:00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2BA91A8" w14:textId="718D9595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Lunch Break</w:t>
            </w:r>
          </w:p>
        </w:tc>
        <w:tc>
          <w:tcPr>
            <w:tcW w:w="1695" w:type="dxa"/>
            <w:vMerge/>
          </w:tcPr>
          <w:p w14:paraId="5A72C45A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6E624800" w14:textId="77777777" w:rsidTr="00636C76">
        <w:trPr>
          <w:trHeight w:val="412"/>
          <w:jc w:val="center"/>
        </w:trPr>
        <w:tc>
          <w:tcPr>
            <w:tcW w:w="1129" w:type="dxa"/>
            <w:vAlign w:val="center"/>
          </w:tcPr>
          <w:p w14:paraId="07BA0950" w14:textId="33A67142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13:00-14:50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703E894" w14:textId="6DDA6B9B" w:rsidR="00101619" w:rsidRPr="004B1A50" w:rsidRDefault="00EA04D4" w:rsidP="00EA04D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ession 1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14:paraId="44804E5E" w14:textId="4623F01A" w:rsidR="00101619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Poster</w:t>
            </w:r>
          </w:p>
          <w:p w14:paraId="3BFE372E" w14:textId="1D2FE5FD" w:rsidR="00EA04D4" w:rsidRPr="004B1A50" w:rsidRDefault="00EA04D4" w:rsidP="00EA04D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resentation</w:t>
            </w:r>
          </w:p>
        </w:tc>
        <w:tc>
          <w:tcPr>
            <w:tcW w:w="1134" w:type="dxa"/>
            <w:vAlign w:val="center"/>
          </w:tcPr>
          <w:p w14:paraId="2297A925" w14:textId="4E4870AA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14:00-15:50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F40A438" w14:textId="03E43705" w:rsidR="00101619" w:rsidRPr="004B1A50" w:rsidRDefault="00636C76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DE8BF86" w14:textId="6659558B" w:rsidR="00101619" w:rsidRPr="004B1A50" w:rsidRDefault="00636C76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695" w:type="dxa"/>
            <w:vMerge/>
          </w:tcPr>
          <w:p w14:paraId="450866F3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25E74259" w14:textId="77777777" w:rsidTr="00636C76">
        <w:trPr>
          <w:trHeight w:val="562"/>
          <w:jc w:val="center"/>
        </w:trPr>
        <w:tc>
          <w:tcPr>
            <w:tcW w:w="1129" w:type="dxa"/>
            <w:vAlign w:val="center"/>
          </w:tcPr>
          <w:p w14:paraId="1FAF4ABE" w14:textId="59CD1C89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14:50-15:10</w:t>
            </w:r>
          </w:p>
        </w:tc>
        <w:tc>
          <w:tcPr>
            <w:tcW w:w="1134" w:type="dxa"/>
            <w:vAlign w:val="center"/>
          </w:tcPr>
          <w:p w14:paraId="1702691D" w14:textId="0D8BCDBB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Coffee Break</w:t>
            </w:r>
          </w:p>
        </w:tc>
        <w:tc>
          <w:tcPr>
            <w:tcW w:w="1134" w:type="dxa"/>
            <w:vMerge/>
            <w:shd w:val="pct15" w:color="auto" w:fill="auto"/>
            <w:vAlign w:val="center"/>
          </w:tcPr>
          <w:p w14:paraId="3D0AB819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73654" w14:textId="4CCA360D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15:50-16:10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6ED9D78" w14:textId="35ECF8E0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Coffee Break</w:t>
            </w:r>
          </w:p>
        </w:tc>
        <w:tc>
          <w:tcPr>
            <w:tcW w:w="1695" w:type="dxa"/>
            <w:vMerge/>
          </w:tcPr>
          <w:p w14:paraId="04BEC70F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6553F18F" w14:textId="77777777" w:rsidTr="00636C76">
        <w:trPr>
          <w:trHeight w:val="415"/>
          <w:jc w:val="center"/>
        </w:trPr>
        <w:tc>
          <w:tcPr>
            <w:tcW w:w="1129" w:type="dxa"/>
            <w:vAlign w:val="center"/>
          </w:tcPr>
          <w:p w14:paraId="0CC031F1" w14:textId="32D5D490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83">
              <w:rPr>
                <w:rFonts w:ascii="ＭＳ Ｐゴシック" w:eastAsia="ＭＳ Ｐゴシック" w:hAnsi="ＭＳ Ｐゴシック"/>
                <w:sz w:val="18"/>
                <w:szCs w:val="18"/>
              </w:rPr>
              <w:t>15:10-17:00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448ADD6" w14:textId="21ACBA65" w:rsidR="00101619" w:rsidRPr="004B1A50" w:rsidRDefault="00EA04D4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ession 2</w:t>
            </w:r>
          </w:p>
        </w:tc>
        <w:tc>
          <w:tcPr>
            <w:tcW w:w="1134" w:type="dxa"/>
            <w:vMerge/>
            <w:shd w:val="pct15" w:color="auto" w:fill="auto"/>
            <w:vAlign w:val="center"/>
          </w:tcPr>
          <w:p w14:paraId="3341C8EE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C6124C" w14:textId="343BDF79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16:10-18:00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2B8E486" w14:textId="4BDDEF92" w:rsidR="00101619" w:rsidRPr="004B1A50" w:rsidRDefault="00636C76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A23A658" w14:textId="4C6D74BB" w:rsidR="00101619" w:rsidRPr="004B1A50" w:rsidRDefault="00636C76" w:rsidP="001016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Session </w:t>
            </w:r>
            <w:r w:rsidR="00101619"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1695" w:type="dxa"/>
            <w:vMerge/>
          </w:tcPr>
          <w:p w14:paraId="44B16A9D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1619" w14:paraId="235CDCA3" w14:textId="77777777" w:rsidTr="00636C76">
        <w:trPr>
          <w:trHeight w:val="482"/>
          <w:jc w:val="center"/>
        </w:trPr>
        <w:tc>
          <w:tcPr>
            <w:tcW w:w="3397" w:type="dxa"/>
            <w:gridSpan w:val="3"/>
            <w:tcBorders>
              <w:left w:val="nil"/>
              <w:bottom w:val="nil"/>
            </w:tcBorders>
            <w:vAlign w:val="center"/>
          </w:tcPr>
          <w:p w14:paraId="74EED062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BD35C4" w14:textId="404E3540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619">
              <w:rPr>
                <w:rFonts w:ascii="ＭＳ Ｐゴシック" w:eastAsia="ＭＳ Ｐゴシック" w:hAnsi="ＭＳ Ｐゴシック"/>
                <w:sz w:val="18"/>
                <w:szCs w:val="18"/>
              </w:rPr>
              <w:t>18:10-18:30</w:t>
            </w:r>
          </w:p>
        </w:tc>
        <w:tc>
          <w:tcPr>
            <w:tcW w:w="2268" w:type="dxa"/>
            <w:gridSpan w:val="2"/>
            <w:vAlign w:val="center"/>
          </w:tcPr>
          <w:p w14:paraId="52602E23" w14:textId="70F49F31" w:rsidR="00101619" w:rsidRPr="004B1A50" w:rsidRDefault="00EA04D4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4D4">
              <w:rPr>
                <w:rFonts w:ascii="ＭＳ Ｐゴシック" w:eastAsia="ＭＳ Ｐゴシック" w:hAnsi="ＭＳ Ｐゴシック"/>
                <w:sz w:val="18"/>
                <w:szCs w:val="18"/>
              </w:rPr>
              <w:t>Closing Ceremony</w:t>
            </w:r>
          </w:p>
        </w:tc>
        <w:tc>
          <w:tcPr>
            <w:tcW w:w="1695" w:type="dxa"/>
            <w:vMerge/>
          </w:tcPr>
          <w:p w14:paraId="4ED6D958" w14:textId="77777777" w:rsidR="00101619" w:rsidRPr="004B1A50" w:rsidRDefault="00101619" w:rsidP="00F97C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6AFFD10" w14:textId="77777777" w:rsidR="004B1A50" w:rsidRPr="00BD7DF7" w:rsidRDefault="004B1A50">
      <w:pPr>
        <w:rPr>
          <w:rFonts w:ascii="ＭＳ Ｐゴシック" w:eastAsia="ＭＳ Ｐゴシック" w:hAnsi="ＭＳ Ｐゴシック"/>
        </w:rPr>
      </w:pPr>
    </w:p>
    <w:p w14:paraId="10C4CF6B" w14:textId="2D639994" w:rsidR="00BD7DF7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BD7DF7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BD7DF7" w:rsidRPr="005F0715">
        <w:rPr>
          <w:rFonts w:ascii="ＭＳ Ｐゴシック" w:eastAsia="ＭＳ Ｐゴシック" w:hAnsi="ＭＳ Ｐゴシック"/>
          <w:sz w:val="20"/>
          <w:szCs w:val="20"/>
        </w:rPr>
        <w:t>1</w:t>
      </w:r>
      <w:r w:rsidR="004E7E7E" w:rsidRPr="005F0715">
        <w:rPr>
          <w:rFonts w:ascii="ＭＳ Ｐゴシック" w:eastAsia="ＭＳ Ｐゴシック" w:hAnsi="ＭＳ Ｐゴシック"/>
          <w:sz w:val="20"/>
          <w:szCs w:val="20"/>
        </w:rPr>
        <w:t xml:space="preserve"> (English Education/Japanese Education)</w:t>
      </w:r>
    </w:p>
    <w:p w14:paraId="3DCC1FED" w14:textId="46D20901" w:rsidR="00BD7DF7" w:rsidRPr="005F0715" w:rsidRDefault="003A5EBB" w:rsidP="005F0715">
      <w:pPr>
        <w:pStyle w:val="a9"/>
        <w:numPr>
          <w:ilvl w:val="0"/>
          <w:numId w:val="1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Does Fisher’s 3Es Model Apply in Malaysia? Exploring Multilingual Identity </w:t>
      </w:r>
      <w:proofErr w:type="gramStart"/>
      <w:r w:rsidRPr="005F0715">
        <w:rPr>
          <w:rFonts w:ascii="ＭＳ Ｐゴシック" w:eastAsia="ＭＳ Ｐゴシック" w:hAnsi="ＭＳ Ｐゴシック"/>
          <w:sz w:val="20"/>
          <w:szCs w:val="20"/>
        </w:rPr>
        <w:t>In</w:t>
      </w:r>
      <w:proofErr w:type="gram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A Linguistically Diverse Context</w:t>
      </w:r>
    </w:p>
    <w:p w14:paraId="4AA5A136" w14:textId="041EC987" w:rsidR="00AB3669" w:rsidRPr="005F0715" w:rsidRDefault="00AB3669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JOANNA TJIN AI TAN, AI-SUAN LEE, TOMOKAZU NAKAYAMA</w:t>
      </w:r>
    </w:p>
    <w:p w14:paraId="0FC4778D" w14:textId="75E6EEA5" w:rsidR="00AB3669" w:rsidRPr="005F0715" w:rsidRDefault="00AB3669" w:rsidP="005F0715">
      <w:pPr>
        <w:pStyle w:val="a9"/>
        <w:numPr>
          <w:ilvl w:val="0"/>
          <w:numId w:val="1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Building Confidence and Skills: Oral-Aural Exercises and Retrieval Practice for Japanese EFL Learners</w:t>
      </w:r>
    </w:p>
    <w:p w14:paraId="32A9F054" w14:textId="4B6FBD73" w:rsidR="00AB3669" w:rsidRPr="005F0715" w:rsidRDefault="00AB3669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Mari Yamauchi</w:t>
      </w:r>
    </w:p>
    <w:p w14:paraId="346F617F" w14:textId="75DFE33A" w:rsidR="00AB3669" w:rsidRPr="005F0715" w:rsidRDefault="00AB3669" w:rsidP="005F0715">
      <w:pPr>
        <w:pStyle w:val="a9"/>
        <w:numPr>
          <w:ilvl w:val="0"/>
          <w:numId w:val="1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Enhancing Kanji Pronunciation Acquisition in K-8 Immersion Education</w:t>
      </w:r>
    </w:p>
    <w:p w14:paraId="73CD6A8E" w14:textId="2E9A4B57" w:rsidR="00AB3669" w:rsidRPr="005F0715" w:rsidRDefault="00AB3669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Tomokazu Nakayama</w:t>
      </w:r>
    </w:p>
    <w:p w14:paraId="2A5720F7" w14:textId="19311FC0" w:rsidR="001876FE" w:rsidRPr="005F0715" w:rsidRDefault="001876FE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FF1E8CD" w14:textId="2427D495" w:rsidR="00BD7DF7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2</w:t>
      </w:r>
      <w:r w:rsidR="004E7E7E" w:rsidRPr="005F0715">
        <w:rPr>
          <w:rFonts w:ascii="ＭＳ Ｐゴシック" w:eastAsia="ＭＳ Ｐゴシック" w:hAnsi="ＭＳ Ｐゴシック"/>
          <w:sz w:val="20"/>
          <w:szCs w:val="20"/>
        </w:rPr>
        <w:t xml:space="preserve"> (Japanese Education)</w:t>
      </w:r>
    </w:p>
    <w:p w14:paraId="68112ADC" w14:textId="4A345A06" w:rsidR="00720EBF" w:rsidRPr="005F0715" w:rsidRDefault="004E7E7E" w:rsidP="005F0715">
      <w:pPr>
        <w:pStyle w:val="a9"/>
        <w:numPr>
          <w:ilvl w:val="0"/>
          <w:numId w:val="2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Program for Medical Students to Improve Their Japanese Language Skills and to Increase Their Motivation for Learning</w:t>
      </w:r>
    </w:p>
    <w:p w14:paraId="53C2BF76" w14:textId="10A64CF5" w:rsidR="001876FE" w:rsidRPr="005F0715" w:rsidRDefault="001876FE" w:rsidP="005F0715">
      <w:pPr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Miyuki Aono</w:t>
      </w:r>
    </w:p>
    <w:p w14:paraId="6137441C" w14:textId="77777777" w:rsidR="001876FE" w:rsidRPr="005F0715" w:rsidRDefault="001876FE" w:rsidP="005F0715">
      <w:pPr>
        <w:pStyle w:val="a9"/>
        <w:numPr>
          <w:ilvl w:val="0"/>
          <w:numId w:val="2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Methods of Teaching Argumentative Writing </w:t>
      </w:r>
      <w:proofErr w:type="gramStart"/>
      <w:r w:rsidRPr="005F0715">
        <w:rPr>
          <w:rFonts w:ascii="ＭＳ Ｐゴシック" w:eastAsia="ＭＳ Ｐゴシック" w:hAnsi="ＭＳ Ｐゴシック"/>
          <w:sz w:val="20"/>
          <w:szCs w:val="20"/>
        </w:rPr>
        <w:t>From</w:t>
      </w:r>
      <w:proofErr w:type="gram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a Task-Based Syllabus: Instruction and Effectiveness Specific to the Field of Art History, From Students’ First Year to their Graduation Thesis.</w:t>
      </w:r>
    </w:p>
    <w:p w14:paraId="203CD465" w14:textId="77777777" w:rsidR="001876FE" w:rsidRPr="005F0715" w:rsidRDefault="001876FE" w:rsidP="005F0715">
      <w:pPr>
        <w:spacing w:line="240" w:lineRule="exact"/>
        <w:ind w:firstLineChars="100" w:firstLine="183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Kiyomi Kushida, Saori Yuki</w:t>
      </w:r>
    </w:p>
    <w:p w14:paraId="5DC75680" w14:textId="044D0256" w:rsidR="001876FE" w:rsidRDefault="001876FE" w:rsidP="005F0715">
      <w:pPr>
        <w:pStyle w:val="a9"/>
        <w:numPr>
          <w:ilvl w:val="0"/>
          <w:numId w:val="2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Differences in Self-assessment of Japanese Language Abilities between University Students Who Repeat a Japanese Course and Those Who Take a Regular First-year Course</w:t>
      </w:r>
    </w:p>
    <w:p w14:paraId="6B19E9A9" w14:textId="09F27076" w:rsidR="00B10966" w:rsidRPr="005F0715" w:rsidRDefault="003C2198" w:rsidP="00B10966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3C2198">
        <w:rPr>
          <w:rFonts w:ascii="ＭＳ Ｐゴシック" w:eastAsia="ＭＳ Ｐゴシック" w:hAnsi="ＭＳ Ｐゴシック"/>
          <w:sz w:val="20"/>
          <w:szCs w:val="20"/>
        </w:rPr>
        <w:t>Masumi Tajima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, </w:t>
      </w:r>
      <w:r w:rsidRPr="003C2198">
        <w:rPr>
          <w:rFonts w:ascii="ＭＳ Ｐゴシック" w:eastAsia="ＭＳ Ｐゴシック" w:hAnsi="ＭＳ Ｐゴシック"/>
          <w:sz w:val="20"/>
          <w:szCs w:val="20"/>
        </w:rPr>
        <w:t>Tatsuhiko Matsushita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, </w:t>
      </w:r>
      <w:r w:rsidRPr="003C2198">
        <w:rPr>
          <w:rFonts w:ascii="ＭＳ Ｐゴシック" w:eastAsia="ＭＳ Ｐゴシック" w:hAnsi="ＭＳ Ｐゴシック"/>
          <w:sz w:val="20"/>
          <w:szCs w:val="20"/>
        </w:rPr>
        <w:t>Naoko Sato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, </w:t>
      </w:r>
      <w:r w:rsidRPr="003C2198">
        <w:rPr>
          <w:rFonts w:ascii="ＭＳ Ｐゴシック" w:eastAsia="ＭＳ Ｐゴシック" w:hAnsi="ＭＳ Ｐゴシック"/>
          <w:sz w:val="20"/>
          <w:szCs w:val="20"/>
        </w:rPr>
        <w:t>Hiroko Kondo</w:t>
      </w:r>
    </w:p>
    <w:p w14:paraId="3145B73B" w14:textId="77777777" w:rsidR="001876FE" w:rsidRPr="005F0715" w:rsidRDefault="001876FE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1F2DF79" w14:textId="26D4D49D" w:rsidR="001876FE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>
        <w:rPr>
          <w:rFonts w:ascii="ＭＳ Ｐゴシック" w:eastAsia="ＭＳ Ｐゴシック" w:hAnsi="ＭＳ Ｐゴシック"/>
          <w:sz w:val="20"/>
          <w:szCs w:val="20"/>
        </w:rPr>
        <w:t>oster Presentation</w:t>
      </w:r>
    </w:p>
    <w:p w14:paraId="55626356" w14:textId="35DA7BC0" w:rsidR="00421D00" w:rsidRPr="005F0715" w:rsidRDefault="00421D00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Changes in Students' Cross-Cultural Sensitivity Through Cultural Experiences at an English Language Learning Facility</w:t>
      </w:r>
    </w:p>
    <w:p w14:paraId="45BF95B1" w14:textId="4E632842" w:rsidR="00421D00" w:rsidRPr="005F0715" w:rsidRDefault="00421D00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Yuko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Tomoto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, Yoko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Shirasu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>, Yuki Amaki</w:t>
      </w:r>
    </w:p>
    <w:p w14:paraId="7F0DE15B" w14:textId="549383B3" w:rsidR="00421D00" w:rsidRPr="005F0715" w:rsidRDefault="00FE646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A Case Study on Pre-Enrollment Education for Online Classes</w:t>
      </w:r>
    </w:p>
    <w:p w14:paraId="07728E6D" w14:textId="6DAEB8B1" w:rsidR="00FE646E" w:rsidRPr="005F0715" w:rsidRDefault="00FE646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Mika Sakata, Hiroyuki Tsutsumi, Yuji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Fujihira</w:t>
      </w:r>
      <w:proofErr w:type="spellEnd"/>
    </w:p>
    <w:p w14:paraId="6253D8DB" w14:textId="37BF31A8" w:rsidR="00FE646E" w:rsidRPr="005F0715" w:rsidRDefault="00FE646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Professionalism of Learning Assistance Centers in Japanese Higher Education</w:t>
      </w:r>
    </w:p>
    <w:p w14:paraId="0AB3EB3C" w14:textId="5DE43F73" w:rsidR="00FE646E" w:rsidRPr="005F0715" w:rsidRDefault="00FE646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Hirotoshi</w:t>
      </w: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>Tanigawa, Reika Okumura</w:t>
      </w:r>
    </w:p>
    <w:p w14:paraId="194C56C1" w14:textId="07E65B62" w:rsidR="00FE646E" w:rsidRPr="005F0715" w:rsidRDefault="00FE646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Difficulties of Students with Developmental Disabilities in Classroom Situations</w:t>
      </w: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>Considerations in Active Learning～</w:t>
      </w:r>
    </w:p>
    <w:p w14:paraId="3956431F" w14:textId="1522BA39" w:rsidR="00FE646E" w:rsidRPr="005F0715" w:rsidRDefault="00FE646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Yoshinori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Ueoka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, </w:t>
      </w:r>
      <w:r w:rsidR="004D43AA">
        <w:rPr>
          <w:rFonts w:ascii="ＭＳ Ｐゴシック" w:eastAsia="ＭＳ Ｐゴシック" w:hAnsi="ＭＳ Ｐゴシック" w:hint="eastAsia"/>
          <w:sz w:val="20"/>
          <w:szCs w:val="20"/>
        </w:rPr>
        <w:t>Chise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Ueoka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, Masato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Igami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, Hirotoshi Tanigawa, </w:t>
      </w:r>
      <w:r w:rsidR="00170CFE" w:rsidRPr="005F0715">
        <w:rPr>
          <w:rFonts w:ascii="ＭＳ Ｐゴシック" w:eastAsia="ＭＳ Ｐゴシック" w:hAnsi="ＭＳ Ｐゴシック"/>
          <w:sz w:val="20"/>
          <w:szCs w:val="20"/>
        </w:rPr>
        <w:t>Reika Okumura</w:t>
      </w:r>
    </w:p>
    <w:p w14:paraId="17620262" w14:textId="19881666" w:rsidR="00FE646E" w:rsidRPr="005F0715" w:rsidRDefault="00170CF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Investigation of learning support methods for students who have difficulty solving story problems in chemistry</w:t>
      </w:r>
    </w:p>
    <w:p w14:paraId="36D3693C" w14:textId="0BC84CC9" w:rsidR="00170CFE" w:rsidRPr="005F0715" w:rsidRDefault="00170CF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Kayoko Morishita, Tomoaki Kouya, Manabu Ishihara</w:t>
      </w:r>
    </w:p>
    <w:p w14:paraId="0CF2C0BE" w14:textId="5482CDDD" w:rsidR="00170CFE" w:rsidRPr="005F0715" w:rsidRDefault="00170CF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Report on Pre-Enrollment Education Using Google Site and Google Forms, for Successful Entrance Exam Candidates Starting from April 2022 Admissions</w:t>
      </w:r>
    </w:p>
    <w:p w14:paraId="0C1150DC" w14:textId="295A1BBF" w:rsidR="00170CFE" w:rsidRPr="005F0715" w:rsidRDefault="00170CF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lastRenderedPageBreak/>
        <w:t>Miho Matoba</w:t>
      </w:r>
    </w:p>
    <w:p w14:paraId="2E611620" w14:textId="24B23640" w:rsidR="00170CFE" w:rsidRPr="005F0715" w:rsidRDefault="00170CF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Practice of Supplementary Classes with a Focus on Preparatory Study for International Sports Students</w:t>
      </w:r>
    </w:p>
    <w:p w14:paraId="4666E379" w14:textId="444601A8" w:rsidR="00170CFE" w:rsidRPr="005F0715" w:rsidRDefault="00170CF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Nozomi Yoshikawa</w:t>
      </w:r>
    </w:p>
    <w:p w14:paraId="6DB4717B" w14:textId="690DED5E" w:rsidR="00170CFE" w:rsidRPr="005F0715" w:rsidRDefault="00170CFE" w:rsidP="005F0715">
      <w:pPr>
        <w:pStyle w:val="a9"/>
        <w:numPr>
          <w:ilvl w:val="0"/>
          <w:numId w:val="3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Changes Caused by the COVID-19 Pandemic in Japanese University Education</w:t>
      </w:r>
    </w:p>
    <w:p w14:paraId="0DDE7B3C" w14:textId="710EA098" w:rsidR="00170CFE" w:rsidRPr="005F0715" w:rsidRDefault="00170CF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Kayoko Nagao</w:t>
      </w:r>
    </w:p>
    <w:p w14:paraId="36CEF128" w14:textId="77777777" w:rsidR="00170CFE" w:rsidRPr="005F0715" w:rsidRDefault="00170CFE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FD80B6E" w14:textId="63AE683D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3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95D26" w:rsidRPr="00995D26">
        <w:rPr>
          <w:rFonts w:ascii="ＭＳ Ｐゴシック" w:eastAsia="ＭＳ Ｐゴシック" w:hAnsi="ＭＳ Ｐゴシック"/>
          <w:sz w:val="20"/>
          <w:szCs w:val="20"/>
        </w:rPr>
        <w:t>(Japanese Education)</w:t>
      </w:r>
    </w:p>
    <w:p w14:paraId="74F6F352" w14:textId="0C6BA7B5" w:rsidR="004E7E7E" w:rsidRPr="005F0715" w:rsidRDefault="00170CFE" w:rsidP="005F0715">
      <w:pPr>
        <w:pStyle w:val="a9"/>
        <w:numPr>
          <w:ilvl w:val="0"/>
          <w:numId w:val="4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Integrating Japanese and English Writing Instruction in University Freshman Education: A Multilingual Approach to Enhance Learning Efficiency and Reduce Psychological Burden</w:t>
      </w:r>
    </w:p>
    <w:p w14:paraId="1D9777CB" w14:textId="02EC90D7" w:rsidR="00170CFE" w:rsidRPr="005F0715" w:rsidRDefault="00170CFE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Misa Otsuka, Kaoru Mita, Eiji Akiyama, Tetsuaki Miyoshi</w:t>
      </w:r>
    </w:p>
    <w:p w14:paraId="29352961" w14:textId="22BFB6BC" w:rsidR="00170CFE" w:rsidRPr="005F0715" w:rsidRDefault="00170CFE" w:rsidP="005F0715">
      <w:pPr>
        <w:pStyle w:val="a9"/>
        <w:numPr>
          <w:ilvl w:val="0"/>
          <w:numId w:val="4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Fostering Japanese Reading Comprehension in Specialized Subjects: Practices of Boundary-Crossing Learning</w:t>
      </w:r>
    </w:p>
    <w:p w14:paraId="25C7E931" w14:textId="2239665B" w:rsidR="00170CFE" w:rsidRPr="005F0715" w:rsidRDefault="00986E0C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Yumi Kondo</w:t>
      </w:r>
    </w:p>
    <w:p w14:paraId="36B0239D" w14:textId="77777777" w:rsidR="00986E0C" w:rsidRPr="005F0715" w:rsidRDefault="00986E0C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424D51E" w14:textId="374D987F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4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(Learning Support)</w:t>
      </w:r>
    </w:p>
    <w:p w14:paraId="0A9E8E3F" w14:textId="19D259F7" w:rsidR="00720EBF" w:rsidRPr="005F0715" w:rsidRDefault="00986E0C" w:rsidP="005F0715">
      <w:pPr>
        <w:pStyle w:val="a9"/>
        <w:numPr>
          <w:ilvl w:val="0"/>
          <w:numId w:val="5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The Commuter Branch Campus: Academic Support is a lifeline to Student Success</w:t>
      </w:r>
    </w:p>
    <w:p w14:paraId="374C7B62" w14:textId="16FA75E7" w:rsidR="00986E0C" w:rsidRPr="005F0715" w:rsidRDefault="00986E0C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Brigitte Green-Churchwell</w:t>
      </w:r>
    </w:p>
    <w:p w14:paraId="56C37812" w14:textId="3589D0F5" w:rsidR="00986E0C" w:rsidRPr="005F0715" w:rsidRDefault="00986E0C" w:rsidP="005F0715">
      <w:pPr>
        <w:pStyle w:val="a9"/>
        <w:numPr>
          <w:ilvl w:val="0"/>
          <w:numId w:val="5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Understanding Help-Seeking Behavior Among Japanese University Students: An Analysis of Assistance Requests in Classroom Settings</w:t>
      </w:r>
    </w:p>
    <w:p w14:paraId="4BD7B83B" w14:textId="27AD8D5E" w:rsidR="00986E0C" w:rsidRPr="005F0715" w:rsidRDefault="00986E0C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Yoshiko Goda, Yumi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Ishige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>, Mio Tsubakimoto</w:t>
      </w:r>
    </w:p>
    <w:p w14:paraId="6EF7A1E6" w14:textId="77777777" w:rsidR="00986E0C" w:rsidRPr="005F0715" w:rsidRDefault="00986E0C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501DA3E" w14:textId="7616A78C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5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(Learning Support)</w:t>
      </w:r>
    </w:p>
    <w:p w14:paraId="5C055678" w14:textId="3796B5ED" w:rsidR="00720EBF" w:rsidRPr="005F0715" w:rsidRDefault="00986E0C" w:rsidP="005F0715">
      <w:pPr>
        <w:pStyle w:val="a9"/>
        <w:numPr>
          <w:ilvl w:val="0"/>
          <w:numId w:val="6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Exploring Student Needs in the Collaboration between Japanese Education (L1) and English Language Teaching (L2) at a Two-Year College in Japan</w:t>
      </w:r>
    </w:p>
    <w:p w14:paraId="36C412FD" w14:textId="6DD50C9A" w:rsidR="00986E0C" w:rsidRPr="005F0715" w:rsidRDefault="00986E0C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Yumiko Hata, </w:t>
      </w:r>
      <w:r w:rsidR="00A26106" w:rsidRPr="005F0715">
        <w:rPr>
          <w:rFonts w:ascii="ＭＳ Ｐゴシック" w:eastAsia="ＭＳ Ｐゴシック" w:hAnsi="ＭＳ Ｐゴシック"/>
          <w:sz w:val="20"/>
          <w:szCs w:val="20"/>
        </w:rPr>
        <w:t>Yukiko Ishikawa</w:t>
      </w:r>
    </w:p>
    <w:p w14:paraId="1AAE6F95" w14:textId="46DB5AD8" w:rsidR="00986E0C" w:rsidRPr="005F0715" w:rsidRDefault="00A26106" w:rsidP="005F0715">
      <w:pPr>
        <w:pStyle w:val="a9"/>
        <w:numPr>
          <w:ilvl w:val="0"/>
          <w:numId w:val="6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The Role of Classes Incorporating Learning Assistance for Student Success in Japan - Another Option for Implementing Learning Assistance in Higher Education in Japan</w:t>
      </w:r>
    </w:p>
    <w:p w14:paraId="1AD79DEE" w14:textId="7E7F575A" w:rsidR="00A26106" w:rsidRPr="005F0715" w:rsidRDefault="00A26106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Kazuhiro Kabeya</w:t>
      </w:r>
    </w:p>
    <w:p w14:paraId="6BC39BE2" w14:textId="4BCD8B69" w:rsidR="00A26106" w:rsidRPr="005F0715" w:rsidRDefault="00A26106" w:rsidP="005F0715">
      <w:pPr>
        <w:pStyle w:val="a9"/>
        <w:numPr>
          <w:ilvl w:val="0"/>
          <w:numId w:val="6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An attempt to connect regular curriculum classes with extracurricular supports- Efforts at the Writing-Support-Desk of Yamanashi-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Gakuin</w:t>
      </w:r>
      <w:proofErr w:type="spell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University-</w:t>
      </w:r>
    </w:p>
    <w:p w14:paraId="1BE4AA4A" w14:textId="25416DBD" w:rsidR="00A26106" w:rsidRPr="005F0715" w:rsidRDefault="00A26106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Haruka Takeuchi, Hiroko Kondo</w:t>
      </w:r>
    </w:p>
    <w:p w14:paraId="2BE796E4" w14:textId="77777777" w:rsidR="00A26106" w:rsidRPr="005F0715" w:rsidRDefault="00A2610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68E791C" w14:textId="73612E61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6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(Tutoring &amp; Tutor Training)</w:t>
      </w:r>
    </w:p>
    <w:p w14:paraId="52753FFF" w14:textId="6D7083E6" w:rsidR="00720EBF" w:rsidRPr="005F0715" w:rsidRDefault="00A26106" w:rsidP="005F0715">
      <w:pPr>
        <w:pStyle w:val="a9"/>
        <w:numPr>
          <w:ilvl w:val="0"/>
          <w:numId w:val="7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proofErr w:type="gramStart"/>
      <w:r w:rsidRPr="005F0715">
        <w:rPr>
          <w:rFonts w:ascii="ＭＳ Ｐゴシック" w:eastAsia="ＭＳ Ｐゴシック" w:hAnsi="ＭＳ Ｐゴシック"/>
          <w:sz w:val="20"/>
          <w:szCs w:val="20"/>
        </w:rPr>
        <w:t>A practical research</w:t>
      </w:r>
      <w:proofErr w:type="gramEnd"/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 on feedback among peer tutors</w:t>
      </w:r>
    </w:p>
    <w:p w14:paraId="4EF88273" w14:textId="7F928083" w:rsidR="00A26106" w:rsidRPr="005F0715" w:rsidRDefault="00A26106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Yumi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Ishige</w:t>
      </w:r>
      <w:proofErr w:type="spellEnd"/>
    </w:p>
    <w:p w14:paraId="3EC1A106" w14:textId="44D11FB2" w:rsidR="00A26106" w:rsidRPr="005F0715" w:rsidRDefault="00A26106" w:rsidP="005F0715">
      <w:pPr>
        <w:pStyle w:val="a9"/>
        <w:numPr>
          <w:ilvl w:val="0"/>
          <w:numId w:val="7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Navigating the New Normal: Transformative Strategies in English Language Learning Support for International Students</w:t>
      </w:r>
    </w:p>
    <w:p w14:paraId="21F19EEB" w14:textId="147A9073" w:rsidR="00A26106" w:rsidRPr="005F0715" w:rsidRDefault="00A26106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Kristina L. Stone-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Otinel</w:t>
      </w:r>
      <w:proofErr w:type="spellEnd"/>
    </w:p>
    <w:p w14:paraId="65E10F99" w14:textId="7A805098" w:rsidR="00A26106" w:rsidRPr="005F0715" w:rsidRDefault="00A26106" w:rsidP="005F0715">
      <w:pPr>
        <w:pStyle w:val="a9"/>
        <w:numPr>
          <w:ilvl w:val="0"/>
          <w:numId w:val="7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Building Your March Madness Bracket: Working with Campus Partners</w:t>
      </w:r>
    </w:p>
    <w:p w14:paraId="5F3BCA27" w14:textId="280D7932" w:rsidR="00A26106" w:rsidRPr="005F0715" w:rsidRDefault="00A26106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Nicholas Crawford, Stefanie Anderson, </w:t>
      </w:r>
      <w:r w:rsidR="00DD0AE8" w:rsidRPr="005F0715">
        <w:rPr>
          <w:rFonts w:ascii="ＭＳ Ｐゴシック" w:eastAsia="ＭＳ Ｐゴシック" w:hAnsi="ＭＳ Ｐゴシック"/>
          <w:sz w:val="20"/>
          <w:szCs w:val="20"/>
        </w:rPr>
        <w:t>Caroline Alvarez, Ryanne Probst</w:t>
      </w:r>
    </w:p>
    <w:p w14:paraId="20DD42E2" w14:textId="77777777" w:rsidR="00DD0AE8" w:rsidRPr="005F0715" w:rsidRDefault="00DD0AE8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2943ED9" w14:textId="15A56CB2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B3669" w:rsidRPr="005F0715">
        <w:rPr>
          <w:rFonts w:ascii="ＭＳ Ｐゴシック" w:eastAsia="ＭＳ Ｐゴシック" w:hAnsi="ＭＳ Ｐゴシック"/>
          <w:sz w:val="20"/>
          <w:szCs w:val="20"/>
        </w:rPr>
        <w:t>7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95D26" w:rsidRPr="00995D26">
        <w:rPr>
          <w:rFonts w:ascii="ＭＳ Ｐゴシック" w:eastAsia="ＭＳ Ｐゴシック" w:hAnsi="ＭＳ Ｐゴシック"/>
          <w:sz w:val="20"/>
          <w:szCs w:val="20"/>
        </w:rPr>
        <w:t>(Tutoring &amp; Tutor Training)</w:t>
      </w:r>
    </w:p>
    <w:p w14:paraId="122018A6" w14:textId="320C21B7" w:rsidR="00720EBF" w:rsidRPr="005F0715" w:rsidRDefault="00DD0AE8" w:rsidP="005F0715">
      <w:pPr>
        <w:pStyle w:val="a9"/>
        <w:numPr>
          <w:ilvl w:val="0"/>
          <w:numId w:val="8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The Potential of Generative AI in Enhancing Writing and Communication Skills and Developing the Ability to Question</w:t>
      </w:r>
    </w:p>
    <w:p w14:paraId="1687D634" w14:textId="59C175CC" w:rsidR="00DD0AE8" w:rsidRPr="005F0715" w:rsidRDefault="00DD0AE8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Kaoru Mita, Misa Otsuka</w:t>
      </w:r>
    </w:p>
    <w:p w14:paraId="51DF0B04" w14:textId="7B6FBED8" w:rsidR="00DD0AE8" w:rsidRPr="005F0715" w:rsidRDefault="00DD0AE8" w:rsidP="005F0715">
      <w:pPr>
        <w:pStyle w:val="a9"/>
        <w:numPr>
          <w:ilvl w:val="0"/>
          <w:numId w:val="8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Development of AI for English presentation learning support</w:t>
      </w:r>
    </w:p>
    <w:p w14:paraId="6586DE11" w14:textId="03C91780" w:rsidR="00DD0AE8" w:rsidRPr="005F0715" w:rsidRDefault="00DD0AE8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 xml:space="preserve">Miku Fujishima, Haruki Ueno, Tomokazu Nakayama, Hiroshi </w:t>
      </w:r>
      <w:proofErr w:type="spellStart"/>
      <w:r w:rsidRPr="005F0715">
        <w:rPr>
          <w:rFonts w:ascii="ＭＳ Ｐゴシック" w:eastAsia="ＭＳ Ｐゴシック" w:hAnsi="ＭＳ Ｐゴシック"/>
          <w:sz w:val="20"/>
          <w:szCs w:val="20"/>
        </w:rPr>
        <w:t>Komatsugawa</w:t>
      </w:r>
      <w:proofErr w:type="spellEnd"/>
    </w:p>
    <w:p w14:paraId="62A92B74" w14:textId="6A234DEF" w:rsidR="00DD0AE8" w:rsidRPr="005F0715" w:rsidRDefault="00DD0AE8" w:rsidP="005F0715">
      <w:pPr>
        <w:pStyle w:val="a9"/>
        <w:numPr>
          <w:ilvl w:val="0"/>
          <w:numId w:val="8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How to Support Speaking Practice of EFL Learners by AI-based Speech Training System</w:t>
      </w:r>
    </w:p>
    <w:p w14:paraId="119CF486" w14:textId="49BE3289" w:rsidR="00DD0AE8" w:rsidRPr="005F0715" w:rsidRDefault="00DD0AE8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Megumi Nishikawa</w:t>
      </w:r>
    </w:p>
    <w:p w14:paraId="4B83780A" w14:textId="77777777" w:rsidR="00DD0AE8" w:rsidRPr="005F0715" w:rsidRDefault="00DD0AE8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1D89A74" w14:textId="6C0754C7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26106" w:rsidRPr="005F0715">
        <w:rPr>
          <w:rFonts w:ascii="ＭＳ Ｐゴシック" w:eastAsia="ＭＳ Ｐゴシック" w:hAnsi="ＭＳ Ｐゴシック"/>
          <w:sz w:val="20"/>
          <w:szCs w:val="20"/>
        </w:rPr>
        <w:t>8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(IT in Education)</w:t>
      </w:r>
    </w:p>
    <w:p w14:paraId="1754CE4F" w14:textId="66FB38C9" w:rsidR="00720EBF" w:rsidRPr="005F0715" w:rsidRDefault="00601E93" w:rsidP="005F0715">
      <w:pPr>
        <w:pStyle w:val="a9"/>
        <w:numPr>
          <w:ilvl w:val="0"/>
          <w:numId w:val="9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Tips for Adding a Faculty Community of Practice to Your Embedded Tutoring Program</w:t>
      </w:r>
    </w:p>
    <w:p w14:paraId="4FE9733C" w14:textId="6E8D13F3" w:rsidR="00601E93" w:rsidRPr="005F0715" w:rsidRDefault="00601E93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 w:hint="eastAsia"/>
          <w:sz w:val="20"/>
          <w:szCs w:val="20"/>
        </w:rPr>
        <w:t>R</w:t>
      </w:r>
      <w:r w:rsidRPr="005F0715">
        <w:rPr>
          <w:rFonts w:ascii="ＭＳ Ｐゴシック" w:eastAsia="ＭＳ Ｐゴシック" w:hAnsi="ＭＳ Ｐゴシック"/>
          <w:sz w:val="20"/>
          <w:szCs w:val="20"/>
        </w:rPr>
        <w:t>ebecca Tedesco</w:t>
      </w:r>
    </w:p>
    <w:p w14:paraId="7ACE4470" w14:textId="73B25936" w:rsidR="00601E93" w:rsidRPr="005F0715" w:rsidRDefault="00601E93" w:rsidP="005F0715">
      <w:pPr>
        <w:pStyle w:val="a9"/>
        <w:numPr>
          <w:ilvl w:val="0"/>
          <w:numId w:val="9"/>
        </w:numPr>
        <w:spacing w:line="240" w:lineRule="exact"/>
        <w:ind w:left="142" w:hanging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A House Divided No More: Cross-training Tutors from Different Services</w:t>
      </w:r>
    </w:p>
    <w:p w14:paraId="7C2D8F58" w14:textId="4ACFF26B" w:rsidR="00601E93" w:rsidRPr="005F0715" w:rsidRDefault="00601E93" w:rsidP="005F0715">
      <w:pPr>
        <w:pStyle w:val="a9"/>
        <w:spacing w:line="240" w:lineRule="exact"/>
        <w:ind w:left="142"/>
        <w:rPr>
          <w:rFonts w:ascii="ＭＳ Ｐゴシック" w:eastAsia="ＭＳ Ｐゴシック" w:hAnsi="ＭＳ Ｐゴシック"/>
          <w:sz w:val="20"/>
          <w:szCs w:val="20"/>
        </w:rPr>
      </w:pPr>
      <w:r w:rsidRPr="005F0715">
        <w:rPr>
          <w:rFonts w:ascii="ＭＳ Ｐゴシック" w:eastAsia="ＭＳ Ｐゴシック" w:hAnsi="ＭＳ Ｐゴシック"/>
          <w:sz w:val="20"/>
          <w:szCs w:val="20"/>
        </w:rPr>
        <w:t>Nicholas Crawford, Stefanie Anderson, Caroline Alvarez, Ryanne Probst</w:t>
      </w:r>
    </w:p>
    <w:p w14:paraId="103AE71E" w14:textId="77777777" w:rsidR="00601E93" w:rsidRPr="005F0715" w:rsidRDefault="00601E93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67617E9" w14:textId="7A14C758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26106" w:rsidRPr="005F0715">
        <w:rPr>
          <w:rFonts w:ascii="ＭＳ Ｐゴシック" w:eastAsia="ＭＳ Ｐゴシック" w:hAnsi="ＭＳ Ｐゴシック"/>
          <w:sz w:val="20"/>
          <w:szCs w:val="20"/>
        </w:rPr>
        <w:t>9</w:t>
      </w:r>
      <w:r w:rsidR="00995D26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bookmarkStart w:id="0" w:name="_Hlk156478753"/>
      <w:r w:rsidR="00995D2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bookmarkStart w:id="1" w:name="_Hlk156825426"/>
      <w:r>
        <w:rPr>
          <w:rFonts w:ascii="ＭＳ Ｐゴシック" w:eastAsia="ＭＳ Ｐゴシック" w:hAnsi="ＭＳ Ｐゴシック" w:hint="eastAsia"/>
          <w:sz w:val="20"/>
          <w:szCs w:val="20"/>
        </w:rPr>
        <w:t>O</w:t>
      </w:r>
      <w:r>
        <w:rPr>
          <w:rFonts w:ascii="ＭＳ Ｐゴシック" w:eastAsia="ＭＳ Ｐゴシック" w:hAnsi="ＭＳ Ｐゴシック"/>
          <w:sz w:val="20"/>
          <w:szCs w:val="20"/>
        </w:rPr>
        <w:t>pen for HU presentations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B533C6">
        <w:rPr>
          <w:rFonts w:ascii="ＭＳ Ｐゴシック" w:eastAsia="ＭＳ Ｐゴシック" w:hAnsi="ＭＳ Ｐゴシック"/>
          <w:sz w:val="20"/>
          <w:szCs w:val="20"/>
        </w:rPr>
        <w:t>possibility of moving the closing ceremony forward.</w:t>
      </w:r>
      <w:bookmarkEnd w:id="1"/>
      <w:r w:rsidR="00995D2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bookmarkEnd w:id="0"/>
    </w:p>
    <w:p w14:paraId="038C9D02" w14:textId="77777777" w:rsidR="00720EBF" w:rsidRPr="005F0715" w:rsidRDefault="00720EBF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6B99D1D" w14:textId="25440C30" w:rsidR="00720EBF" w:rsidRPr="005F0715" w:rsidRDefault="00B533C6" w:rsidP="005F071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>
        <w:rPr>
          <w:rFonts w:ascii="ＭＳ Ｐゴシック" w:eastAsia="ＭＳ Ｐゴシック" w:hAnsi="ＭＳ Ｐゴシック"/>
          <w:sz w:val="20"/>
          <w:szCs w:val="20"/>
        </w:rPr>
        <w:t>ession</w:t>
      </w:r>
      <w:r w:rsidR="00720EBF" w:rsidRPr="005F071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720EBF" w:rsidRPr="005F0715">
        <w:rPr>
          <w:rFonts w:ascii="ＭＳ Ｐゴシック" w:eastAsia="ＭＳ Ｐゴシック" w:hAnsi="ＭＳ Ｐゴシック"/>
          <w:sz w:val="20"/>
          <w:szCs w:val="20"/>
        </w:rPr>
        <w:t>1</w:t>
      </w:r>
      <w:r w:rsidR="00A26106" w:rsidRPr="005F0715">
        <w:rPr>
          <w:rFonts w:ascii="ＭＳ Ｐゴシック" w:eastAsia="ＭＳ Ｐゴシック" w:hAnsi="ＭＳ Ｐゴシック"/>
          <w:sz w:val="20"/>
          <w:szCs w:val="20"/>
        </w:rPr>
        <w:t>0</w:t>
      </w:r>
      <w:r w:rsidR="00995D2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95D26" w:rsidRPr="00995D2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533C6">
        <w:rPr>
          <w:rFonts w:ascii="ＭＳ Ｐゴシック" w:eastAsia="ＭＳ Ｐゴシック" w:hAnsi="ＭＳ Ｐゴシック"/>
          <w:sz w:val="20"/>
          <w:szCs w:val="20"/>
        </w:rPr>
        <w:t>Open for HU presentations, possibility of moving the closing ceremony forward.</w:t>
      </w:r>
      <w:r w:rsidR="00995D26" w:rsidRPr="00995D26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720EBF" w:rsidRPr="005F0715" w:rsidSect="004E7E7E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C09A" w14:textId="77777777" w:rsidR="004B1A50" w:rsidRDefault="004B1A50" w:rsidP="004B1A50">
      <w:r>
        <w:separator/>
      </w:r>
    </w:p>
  </w:endnote>
  <w:endnote w:type="continuationSeparator" w:id="0">
    <w:p w14:paraId="7AD27F40" w14:textId="77777777" w:rsidR="004B1A50" w:rsidRDefault="004B1A50" w:rsidP="004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A62C" w14:textId="77777777" w:rsidR="004B1A50" w:rsidRDefault="004B1A50" w:rsidP="004B1A50">
      <w:r>
        <w:separator/>
      </w:r>
    </w:p>
  </w:footnote>
  <w:footnote w:type="continuationSeparator" w:id="0">
    <w:p w14:paraId="7FEA62E7" w14:textId="77777777" w:rsidR="004B1A50" w:rsidRDefault="004B1A50" w:rsidP="004B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EC"/>
    <w:multiLevelType w:val="hybridMultilevel"/>
    <w:tmpl w:val="BC582AF6"/>
    <w:lvl w:ilvl="0" w:tplc="61962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805928"/>
    <w:multiLevelType w:val="hybridMultilevel"/>
    <w:tmpl w:val="E4B220DA"/>
    <w:lvl w:ilvl="0" w:tplc="CDB6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48725C"/>
    <w:multiLevelType w:val="hybridMultilevel"/>
    <w:tmpl w:val="DA6E4694"/>
    <w:lvl w:ilvl="0" w:tplc="9842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9C96E55"/>
    <w:multiLevelType w:val="hybridMultilevel"/>
    <w:tmpl w:val="BF32575A"/>
    <w:lvl w:ilvl="0" w:tplc="9E48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DB04B3"/>
    <w:multiLevelType w:val="hybridMultilevel"/>
    <w:tmpl w:val="E2206BFA"/>
    <w:lvl w:ilvl="0" w:tplc="8DA45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FBB56EB"/>
    <w:multiLevelType w:val="hybridMultilevel"/>
    <w:tmpl w:val="FC968C92"/>
    <w:lvl w:ilvl="0" w:tplc="F9E42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A4118FE"/>
    <w:multiLevelType w:val="hybridMultilevel"/>
    <w:tmpl w:val="F00EE53A"/>
    <w:lvl w:ilvl="0" w:tplc="B008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E7531BA"/>
    <w:multiLevelType w:val="hybridMultilevel"/>
    <w:tmpl w:val="516AC10A"/>
    <w:lvl w:ilvl="0" w:tplc="DAB2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97F3082"/>
    <w:multiLevelType w:val="hybridMultilevel"/>
    <w:tmpl w:val="114AB91E"/>
    <w:lvl w:ilvl="0" w:tplc="A87AE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0341970">
    <w:abstractNumId w:val="5"/>
  </w:num>
  <w:num w:numId="2" w16cid:durableId="1494226310">
    <w:abstractNumId w:val="1"/>
  </w:num>
  <w:num w:numId="3" w16cid:durableId="1367294254">
    <w:abstractNumId w:val="4"/>
  </w:num>
  <w:num w:numId="4" w16cid:durableId="705519150">
    <w:abstractNumId w:val="3"/>
  </w:num>
  <w:num w:numId="5" w16cid:durableId="690104815">
    <w:abstractNumId w:val="7"/>
  </w:num>
  <w:num w:numId="6" w16cid:durableId="1572152674">
    <w:abstractNumId w:val="8"/>
  </w:num>
  <w:num w:numId="7" w16cid:durableId="1498230582">
    <w:abstractNumId w:val="6"/>
  </w:num>
  <w:num w:numId="8" w16cid:durableId="223298385">
    <w:abstractNumId w:val="0"/>
  </w:num>
  <w:num w:numId="9" w16cid:durableId="742724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4A"/>
    <w:rsid w:val="000B4F12"/>
    <w:rsid w:val="000D596C"/>
    <w:rsid w:val="00101619"/>
    <w:rsid w:val="001418F2"/>
    <w:rsid w:val="00170CFE"/>
    <w:rsid w:val="001876FE"/>
    <w:rsid w:val="003A5EBB"/>
    <w:rsid w:val="003C2198"/>
    <w:rsid w:val="00421D00"/>
    <w:rsid w:val="004B1A50"/>
    <w:rsid w:val="004D43AA"/>
    <w:rsid w:val="004E7E7E"/>
    <w:rsid w:val="005723F7"/>
    <w:rsid w:val="005F0715"/>
    <w:rsid w:val="00601E93"/>
    <w:rsid w:val="00636C76"/>
    <w:rsid w:val="00720EBF"/>
    <w:rsid w:val="00912A4F"/>
    <w:rsid w:val="00986E0C"/>
    <w:rsid w:val="00995D26"/>
    <w:rsid w:val="00A26106"/>
    <w:rsid w:val="00A84B83"/>
    <w:rsid w:val="00AB3669"/>
    <w:rsid w:val="00B10966"/>
    <w:rsid w:val="00B130BD"/>
    <w:rsid w:val="00B1597B"/>
    <w:rsid w:val="00B533C6"/>
    <w:rsid w:val="00BD7DF7"/>
    <w:rsid w:val="00DC3D4A"/>
    <w:rsid w:val="00DD0AE8"/>
    <w:rsid w:val="00E93DB7"/>
    <w:rsid w:val="00EA04D4"/>
    <w:rsid w:val="00F97CEA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2CD2E"/>
  <w15:chartTrackingRefBased/>
  <w15:docId w15:val="{516547F8-ACA3-4950-A9C1-6F133D8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A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3D4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D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D4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D4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D4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D4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D4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D4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D4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3D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C3D4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3D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C3D4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C3D4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C3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3D4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C3D4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C3D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C3D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C3D4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C3D4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C3D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C3D4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C3D4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4B1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1A50"/>
  </w:style>
  <w:style w:type="paragraph" w:styleId="ac">
    <w:name w:val="footer"/>
    <w:basedOn w:val="a"/>
    <w:link w:val="ad"/>
    <w:uiPriority w:val="99"/>
    <w:unhideWhenUsed/>
    <w:rsid w:val="004B1A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1A50"/>
  </w:style>
  <w:style w:type="table" w:styleId="ae">
    <w:name w:val="Table Grid"/>
    <w:basedOn w:val="a1"/>
    <w:uiPriority w:val="39"/>
    <w:rsid w:val="004B1A5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0AD6-B795-44C8-963A-53C01B1F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759</Words>
  <Characters>4632</Characters>
  <Application>Microsoft Office Word</Application>
  <DocSecurity>0</DocSecurity>
  <Lines>178</Lines>
  <Paragraphs>145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一広 壁谷</dc:creator>
  <cp:keywords/>
  <dc:description/>
  <cp:lastModifiedBy>一広 壁谷</cp:lastModifiedBy>
  <cp:revision>3</cp:revision>
  <dcterms:created xsi:type="dcterms:W3CDTF">2024-01-23T02:52:00Z</dcterms:created>
  <dcterms:modified xsi:type="dcterms:W3CDTF">2024-01-23T12:32:00Z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8204119dfc78c6ffffd46298a75cb3760c9202c3c8d8786fb56b87a246310fe4</vt:lpwstr>
  </property>
</Properties>
</file>