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ACC1" w14:textId="0B9FD750" w:rsidR="00060A0D" w:rsidRPr="00B34447" w:rsidRDefault="007557F7">
      <w:pPr>
        <w:widowControl/>
        <w:jc w:val="left"/>
        <w:rPr>
          <w:rFonts w:ascii="BIZ UDPゴシック" w:eastAsia="BIZ UDPゴシック" w:hAnsi="BIZ UDPゴシック"/>
          <w:sz w:val="24"/>
          <w:szCs w:val="24"/>
        </w:rPr>
      </w:pPr>
      <w:r w:rsidRPr="00B34447">
        <w:rPr>
          <w:rFonts w:ascii="BIZ UDPゴシック" w:eastAsia="BIZ UDPゴシック" w:hAnsi="BIZ UDPゴシック" w:hint="eastAsia"/>
          <w:sz w:val="24"/>
          <w:szCs w:val="24"/>
        </w:rPr>
        <w:t>『リメディアル教育研究』投稿原稿テンプレート</w:t>
      </w:r>
    </w:p>
    <w:p w14:paraId="2358735C" w14:textId="77777777" w:rsidR="007557F7" w:rsidRDefault="007557F7">
      <w:pPr>
        <w:widowControl/>
        <w:jc w:val="left"/>
        <w:rPr>
          <w:rFonts w:ascii="BIZ UDPゴシック" w:eastAsia="BIZ UDPゴシック" w:hAnsi="BIZ UDPゴシック"/>
        </w:rPr>
      </w:pPr>
    </w:p>
    <w:p w14:paraId="4EC0C276" w14:textId="55375606" w:rsidR="00644A0D" w:rsidRDefault="00644A0D">
      <w:pPr>
        <w:widowControl/>
        <w:jc w:val="left"/>
        <w:rPr>
          <w:rFonts w:ascii="BIZ UDPゴシック" w:eastAsia="BIZ UDPゴシック" w:hAnsi="BIZ UDPゴシック"/>
        </w:rPr>
      </w:pPr>
      <w:r>
        <w:rPr>
          <w:rFonts w:ascii="BIZ UDPゴシック" w:eastAsia="BIZ UDPゴシック" w:hAnsi="BIZ UDPゴシック" w:hint="eastAsia"/>
        </w:rPr>
        <w:t>英文のすべての記事種別の原稿には，投稿時に英文校閲証明書が必要</w:t>
      </w:r>
      <w:r w:rsidR="00465633">
        <w:rPr>
          <w:rFonts w:ascii="BIZ UDPゴシック" w:eastAsia="BIZ UDPゴシック" w:hAnsi="BIZ UDPゴシック" w:hint="eastAsia"/>
        </w:rPr>
        <w:t>です。</w:t>
      </w:r>
    </w:p>
    <w:p w14:paraId="5EADEE08" w14:textId="29D664B4" w:rsidR="00644A0D" w:rsidRPr="00465633" w:rsidRDefault="00644A0D">
      <w:pPr>
        <w:widowControl/>
        <w:jc w:val="left"/>
        <w:rPr>
          <w:rFonts w:eastAsia="BIZ UDPゴシック"/>
        </w:rPr>
      </w:pPr>
      <w:r>
        <w:rPr>
          <w:rFonts w:ascii="BIZ UDPゴシック" w:eastAsia="BIZ UDPゴシック" w:hAnsi="BIZ UDPゴシック" w:hint="eastAsia"/>
        </w:rPr>
        <w:t>和文の原稿</w:t>
      </w:r>
      <w:r>
        <w:rPr>
          <w:rFonts w:ascii="Cambria Math" w:eastAsia="BIZ UDPゴシック" w:hAnsi="Cambria Math" w:hint="eastAsia"/>
        </w:rPr>
        <w:t>の場合，英文のタイトル・要旨・キーワードは採録決定後に英文校閲を受け，証明書を提出</w:t>
      </w:r>
      <w:r w:rsidR="00465633">
        <w:rPr>
          <w:rFonts w:ascii="Cambria Math" w:eastAsia="BIZ UDPゴシック" w:hAnsi="Cambria Math" w:hint="eastAsia"/>
        </w:rPr>
        <w:t>してください。</w:t>
      </w:r>
    </w:p>
    <w:p w14:paraId="4A8FAECF" w14:textId="16C86DD0" w:rsidR="00DD3796" w:rsidRDefault="00DD3796">
      <w:pPr>
        <w:widowControl/>
        <w:jc w:val="left"/>
        <w:rPr>
          <w:rFonts w:ascii="Cambria Math" w:eastAsia="BIZ UDPゴシック" w:hAnsi="Cambria Math"/>
        </w:rPr>
      </w:pPr>
      <w:r>
        <w:rPr>
          <w:rFonts w:ascii="Cambria Math" w:eastAsia="BIZ UDPゴシック" w:hAnsi="Cambria Math" w:hint="eastAsia"/>
        </w:rPr>
        <w:t>※本誌の査読はダブルブラインド方式のため</w:t>
      </w:r>
      <w:r w:rsidR="00887CC5">
        <w:rPr>
          <w:rFonts w:ascii="Cambria Math" w:eastAsia="BIZ UDPゴシック" w:hAnsi="Cambria Math" w:hint="eastAsia"/>
        </w:rPr>
        <w:t>，</w:t>
      </w:r>
      <w:r>
        <w:rPr>
          <w:rFonts w:ascii="Cambria Math" w:eastAsia="BIZ UDPゴシック" w:hAnsi="Cambria Math" w:hint="eastAsia"/>
        </w:rPr>
        <w:t>投稿者に関する情報は記入しないでください</w:t>
      </w:r>
      <w:r w:rsidR="00465633">
        <w:rPr>
          <w:rFonts w:ascii="Cambria Math" w:eastAsia="BIZ UDPゴシック" w:hAnsi="Cambria Math" w:hint="eastAsia"/>
        </w:rPr>
        <w:t>。</w:t>
      </w:r>
    </w:p>
    <w:p w14:paraId="1B049CB4" w14:textId="2067D523" w:rsidR="00883824" w:rsidRDefault="00883824">
      <w:pPr>
        <w:widowControl/>
        <w:jc w:val="left"/>
        <w:rPr>
          <w:rFonts w:ascii="BIZ UDPゴシック" w:eastAsia="BIZ UDPゴシック" w:hAnsi="BIZ UDPゴシック"/>
        </w:rPr>
      </w:pPr>
      <w:r>
        <w:rPr>
          <w:rFonts w:ascii="Cambria Math" w:eastAsia="BIZ UDPゴシック" w:hAnsi="Cambria Math" w:hint="eastAsia"/>
        </w:rPr>
        <w:t>※</w:t>
      </w:r>
      <w:r w:rsidRPr="00883824">
        <w:rPr>
          <w:rFonts w:ascii="Cambria Math" w:eastAsia="BIZ UDPゴシック" w:hAnsi="Cambria Math" w:hint="eastAsia"/>
        </w:rPr>
        <w:t>生成</w:t>
      </w:r>
      <w:r w:rsidRPr="00883824">
        <w:rPr>
          <w:rFonts w:ascii="Cambria Math" w:eastAsia="BIZ UDPゴシック" w:hAnsi="Cambria Math" w:hint="eastAsia"/>
        </w:rPr>
        <w:t>AI</w:t>
      </w:r>
      <w:r w:rsidRPr="00883824">
        <w:rPr>
          <w:rFonts w:ascii="Cambria Math" w:eastAsia="BIZ UDPゴシック" w:hAnsi="Cambria Math" w:hint="eastAsia"/>
        </w:rPr>
        <w:t>を著者とすることおよび生成</w:t>
      </w:r>
      <w:r w:rsidRPr="00883824">
        <w:rPr>
          <w:rFonts w:ascii="Cambria Math" w:eastAsia="BIZ UDPゴシック" w:hAnsi="Cambria Math" w:hint="eastAsia"/>
        </w:rPr>
        <w:t>AI</w:t>
      </w:r>
      <w:r w:rsidRPr="00883824">
        <w:rPr>
          <w:rFonts w:ascii="Cambria Math" w:eastAsia="BIZ UDPゴシック" w:hAnsi="Cambria Math" w:hint="eastAsia"/>
        </w:rPr>
        <w:t>から得た情報を文献として引用することはできません</w:t>
      </w:r>
      <w:r>
        <w:rPr>
          <w:rFonts w:ascii="Cambria Math" w:eastAsia="BIZ UDPゴシック" w:hAnsi="Cambria Math" w:hint="eastAsia"/>
        </w:rPr>
        <w:t>。</w:t>
      </w:r>
    </w:p>
    <w:p w14:paraId="6379E376" w14:textId="77777777" w:rsidR="00644A0D" w:rsidRPr="00434E23" w:rsidRDefault="00644A0D">
      <w:pPr>
        <w:widowControl/>
        <w:jc w:val="left"/>
        <w:rPr>
          <w:rFonts w:ascii="BIZ UDPゴシック" w:eastAsia="BIZ UDPゴシック" w:hAnsi="BIZ UDPゴシック"/>
        </w:rPr>
      </w:pPr>
    </w:p>
    <w:tbl>
      <w:tblPr>
        <w:tblStyle w:val="aff6"/>
        <w:tblW w:w="10768" w:type="dxa"/>
        <w:tblLook w:val="04A0" w:firstRow="1" w:lastRow="0" w:firstColumn="1" w:lastColumn="0" w:noHBand="0" w:noVBand="1"/>
      </w:tblPr>
      <w:tblGrid>
        <w:gridCol w:w="2405"/>
        <w:gridCol w:w="8363"/>
      </w:tblGrid>
      <w:tr w:rsidR="00230C97" w:rsidRPr="00434E23" w14:paraId="42BDBF1C" w14:textId="77777777" w:rsidTr="00887CC5">
        <w:tc>
          <w:tcPr>
            <w:tcW w:w="2405" w:type="dxa"/>
          </w:tcPr>
          <w:p w14:paraId="457457D8" w14:textId="77777777" w:rsidR="00230C97" w:rsidRPr="00434E23" w:rsidRDefault="00230C97">
            <w:pPr>
              <w:widowControl/>
              <w:jc w:val="left"/>
              <w:rPr>
                <w:rFonts w:ascii="BIZ UDPゴシック" w:eastAsia="BIZ UDPゴシック" w:hAnsi="BIZ UDPゴシック"/>
              </w:rPr>
            </w:pPr>
            <w:r w:rsidRPr="00434E23">
              <w:rPr>
                <w:rFonts w:ascii="BIZ UDPゴシック" w:eastAsia="BIZ UDPゴシック" w:hAnsi="BIZ UDPゴシック" w:hint="eastAsia"/>
              </w:rPr>
              <w:t>和文タイトル</w:t>
            </w:r>
          </w:p>
          <w:p w14:paraId="7BB9FF58" w14:textId="6EEA422B" w:rsidR="00230C97" w:rsidRPr="00434E23" w:rsidRDefault="00230C97" w:rsidP="00230C97">
            <w:pPr>
              <w:widowControl/>
              <w:spacing w:line="0" w:lineRule="atLeast"/>
              <w:ind w:firstLineChars="100" w:firstLine="142"/>
              <w:jc w:val="left"/>
              <w:rPr>
                <w:rFonts w:ascii="BIZ UDPゴシック" w:eastAsia="BIZ UDPゴシック" w:hAnsi="BIZ UDPゴシック"/>
                <w:sz w:val="16"/>
                <w:szCs w:val="16"/>
              </w:rPr>
            </w:pPr>
            <w:r w:rsidRPr="00434E23">
              <w:rPr>
                <w:rFonts w:ascii="BIZ UDPゴシック" w:eastAsia="BIZ UDPゴシック" w:hAnsi="BIZ UDPゴシック" w:hint="eastAsia"/>
                <w:sz w:val="16"/>
                <w:szCs w:val="16"/>
              </w:rPr>
              <w:t>すべての</w:t>
            </w:r>
            <w:r w:rsidR="0018059B">
              <w:rPr>
                <w:rFonts w:ascii="BIZ UDPゴシック" w:eastAsia="BIZ UDPゴシック" w:hAnsi="BIZ UDPゴシック" w:hint="eastAsia"/>
                <w:sz w:val="16"/>
                <w:szCs w:val="16"/>
              </w:rPr>
              <w:t>記事種別の</w:t>
            </w:r>
            <w:r w:rsidRPr="00434E23">
              <w:rPr>
                <w:rFonts w:ascii="BIZ UDPゴシック" w:eastAsia="BIZ UDPゴシック" w:hAnsi="BIZ UDPゴシック" w:hint="eastAsia"/>
                <w:sz w:val="16"/>
                <w:szCs w:val="16"/>
              </w:rPr>
              <w:t>原稿に必須</w:t>
            </w:r>
          </w:p>
          <w:p w14:paraId="2603C4E2" w14:textId="14D39E66" w:rsidR="00230C97" w:rsidRPr="00434E23" w:rsidRDefault="00230C97" w:rsidP="00230C97">
            <w:pPr>
              <w:widowControl/>
              <w:spacing w:line="0" w:lineRule="atLeast"/>
              <w:ind w:firstLineChars="100" w:firstLine="142"/>
              <w:jc w:val="left"/>
              <w:rPr>
                <w:rFonts w:ascii="BIZ UDPゴシック" w:eastAsia="BIZ UDPゴシック" w:hAnsi="BIZ UDPゴシック"/>
              </w:rPr>
            </w:pPr>
            <w:proofErr w:type="spellStart"/>
            <w:r w:rsidRPr="00434E23">
              <w:rPr>
                <w:rFonts w:ascii="Cambria Math" w:eastAsia="BIZ UDPゴシック" w:hAnsi="Cambria Math"/>
                <w:sz w:val="16"/>
                <w:szCs w:val="16"/>
              </w:rPr>
              <w:t>ScholarOne</w:t>
            </w:r>
            <w:proofErr w:type="spellEnd"/>
            <w:r w:rsidRPr="00434E23">
              <w:rPr>
                <w:rFonts w:ascii="BIZ UDPゴシック" w:eastAsia="BIZ UDPゴシック" w:hAnsi="BIZ UDPゴシック" w:hint="eastAsia"/>
                <w:sz w:val="16"/>
                <w:szCs w:val="16"/>
              </w:rPr>
              <w:t>と同一</w:t>
            </w:r>
            <w:r w:rsidR="00434E23">
              <w:rPr>
                <w:rFonts w:ascii="BIZ UDPゴシック" w:eastAsia="BIZ UDPゴシック" w:hAnsi="BIZ UDPゴシック" w:hint="eastAsia"/>
                <w:sz w:val="16"/>
                <w:szCs w:val="16"/>
              </w:rPr>
              <w:t>の</w:t>
            </w:r>
            <w:r w:rsidRPr="00434E23">
              <w:rPr>
                <w:rFonts w:ascii="BIZ UDPゴシック" w:eastAsia="BIZ UDPゴシック" w:hAnsi="BIZ UDPゴシック" w:hint="eastAsia"/>
                <w:sz w:val="16"/>
                <w:szCs w:val="16"/>
              </w:rPr>
              <w:t>内容</w:t>
            </w:r>
          </w:p>
        </w:tc>
        <w:tc>
          <w:tcPr>
            <w:tcW w:w="8363" w:type="dxa"/>
            <w:vAlign w:val="center"/>
          </w:tcPr>
          <w:p w14:paraId="79A4CF9D" w14:textId="77777777" w:rsidR="00230C97" w:rsidRPr="00465633" w:rsidRDefault="00230C97" w:rsidP="00422624">
            <w:pPr>
              <w:widowControl/>
              <w:rPr>
                <w:rFonts w:ascii="BIZ UDPゴシック" w:eastAsia="BIZ UDPゴシック" w:hAnsi="BIZ UDPゴシック"/>
                <w:sz w:val="20"/>
                <w:szCs w:val="20"/>
              </w:rPr>
            </w:pPr>
          </w:p>
        </w:tc>
      </w:tr>
      <w:tr w:rsidR="007C43C3" w:rsidRPr="00434E23" w14:paraId="30A48008" w14:textId="77777777" w:rsidTr="00887CC5">
        <w:tc>
          <w:tcPr>
            <w:tcW w:w="2405" w:type="dxa"/>
          </w:tcPr>
          <w:p w14:paraId="5C835495" w14:textId="77777777" w:rsidR="007C43C3" w:rsidRPr="00434E23" w:rsidRDefault="007C43C3" w:rsidP="007C43C3">
            <w:pPr>
              <w:widowControl/>
              <w:jc w:val="left"/>
              <w:rPr>
                <w:rFonts w:ascii="BIZ UDPゴシック" w:eastAsia="BIZ UDPゴシック" w:hAnsi="BIZ UDPゴシック"/>
              </w:rPr>
            </w:pPr>
            <w:r w:rsidRPr="00434E23">
              <w:rPr>
                <w:rFonts w:ascii="BIZ UDPゴシック" w:eastAsia="BIZ UDPゴシック" w:hAnsi="BIZ UDPゴシック" w:hint="eastAsia"/>
              </w:rPr>
              <w:t>和文</w:t>
            </w:r>
            <w:r>
              <w:rPr>
                <w:rFonts w:ascii="BIZ UDPゴシック" w:eastAsia="BIZ UDPゴシック" w:hAnsi="BIZ UDPゴシック" w:hint="eastAsia"/>
              </w:rPr>
              <w:t>サブ</w:t>
            </w:r>
            <w:r w:rsidRPr="00434E23">
              <w:rPr>
                <w:rFonts w:ascii="BIZ UDPゴシック" w:eastAsia="BIZ UDPゴシック" w:hAnsi="BIZ UDPゴシック" w:hint="eastAsia"/>
              </w:rPr>
              <w:t>タイトル</w:t>
            </w:r>
          </w:p>
          <w:p w14:paraId="3550CC7E" w14:textId="77777777" w:rsidR="007C43C3" w:rsidRPr="00434E23" w:rsidRDefault="007C43C3" w:rsidP="007C43C3">
            <w:pPr>
              <w:widowControl/>
              <w:spacing w:line="0" w:lineRule="atLeast"/>
              <w:ind w:firstLineChars="100" w:firstLine="142"/>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任意</w:t>
            </w:r>
          </w:p>
          <w:p w14:paraId="1B9F1E3B" w14:textId="77C1DAFB" w:rsidR="007C43C3" w:rsidRPr="00434E23" w:rsidRDefault="007C43C3" w:rsidP="007C43C3">
            <w:pPr>
              <w:widowControl/>
              <w:jc w:val="left"/>
              <w:rPr>
                <w:rFonts w:ascii="BIZ UDPゴシック" w:eastAsia="BIZ UDPゴシック" w:hAnsi="BIZ UDPゴシック"/>
              </w:rPr>
            </w:pPr>
            <w:proofErr w:type="spellStart"/>
            <w:r w:rsidRPr="00434E23">
              <w:rPr>
                <w:rFonts w:ascii="Cambria Math" w:eastAsia="BIZ UDPゴシック" w:hAnsi="Cambria Math"/>
                <w:sz w:val="16"/>
                <w:szCs w:val="16"/>
              </w:rPr>
              <w:t>ScholarOne</w:t>
            </w:r>
            <w:proofErr w:type="spellEnd"/>
            <w:r w:rsidRPr="00434E23">
              <w:rPr>
                <w:rFonts w:ascii="BIZ UDPゴシック" w:eastAsia="BIZ UDPゴシック" w:hAnsi="BIZ UDPゴシック" w:hint="eastAsia"/>
                <w:sz w:val="16"/>
                <w:szCs w:val="16"/>
              </w:rPr>
              <w:t>と同一</w:t>
            </w:r>
            <w:r>
              <w:rPr>
                <w:rFonts w:ascii="BIZ UDPゴシック" w:eastAsia="BIZ UDPゴシック" w:hAnsi="BIZ UDPゴシック" w:hint="eastAsia"/>
                <w:sz w:val="16"/>
                <w:szCs w:val="16"/>
              </w:rPr>
              <w:t>の</w:t>
            </w:r>
            <w:r w:rsidRPr="00434E23">
              <w:rPr>
                <w:rFonts w:ascii="BIZ UDPゴシック" w:eastAsia="BIZ UDPゴシック" w:hAnsi="BIZ UDPゴシック" w:hint="eastAsia"/>
                <w:sz w:val="16"/>
                <w:szCs w:val="16"/>
              </w:rPr>
              <w:t>内容</w:t>
            </w:r>
          </w:p>
        </w:tc>
        <w:tc>
          <w:tcPr>
            <w:tcW w:w="8363" w:type="dxa"/>
            <w:vAlign w:val="center"/>
          </w:tcPr>
          <w:p w14:paraId="42577807" w14:textId="77777777" w:rsidR="007C43C3" w:rsidRPr="00465633" w:rsidRDefault="007C43C3" w:rsidP="007C43C3">
            <w:pPr>
              <w:widowControl/>
              <w:rPr>
                <w:rFonts w:ascii="BIZ UDPゴシック" w:eastAsia="BIZ UDPゴシック" w:hAnsi="BIZ UDPゴシック"/>
                <w:sz w:val="20"/>
                <w:szCs w:val="20"/>
              </w:rPr>
            </w:pPr>
          </w:p>
        </w:tc>
      </w:tr>
      <w:tr w:rsidR="007C43C3" w:rsidRPr="00434E23" w14:paraId="1A1B8E45" w14:textId="77777777" w:rsidTr="00887CC5">
        <w:tc>
          <w:tcPr>
            <w:tcW w:w="2405" w:type="dxa"/>
          </w:tcPr>
          <w:p w14:paraId="6A01CFF5" w14:textId="77777777" w:rsidR="007C43C3" w:rsidRPr="00434E23" w:rsidRDefault="007C43C3" w:rsidP="007C43C3">
            <w:pPr>
              <w:widowControl/>
              <w:jc w:val="left"/>
              <w:rPr>
                <w:rFonts w:ascii="BIZ UDPゴシック" w:eastAsia="BIZ UDPゴシック" w:hAnsi="BIZ UDPゴシック"/>
              </w:rPr>
            </w:pPr>
            <w:r w:rsidRPr="00434E23">
              <w:rPr>
                <w:rFonts w:ascii="BIZ UDPゴシック" w:eastAsia="BIZ UDPゴシック" w:hAnsi="BIZ UDPゴシック" w:hint="eastAsia"/>
              </w:rPr>
              <w:t>英文タイトル</w:t>
            </w:r>
          </w:p>
          <w:p w14:paraId="18F3C456" w14:textId="382B29EF" w:rsidR="007C43C3" w:rsidRPr="00434E23" w:rsidRDefault="007C43C3" w:rsidP="007C43C3">
            <w:pPr>
              <w:widowControl/>
              <w:spacing w:line="0" w:lineRule="atLeast"/>
              <w:ind w:firstLineChars="100" w:firstLine="142"/>
              <w:jc w:val="left"/>
              <w:rPr>
                <w:rFonts w:ascii="BIZ UDPゴシック" w:eastAsia="BIZ UDPゴシック" w:hAnsi="BIZ UDPゴシック"/>
                <w:sz w:val="16"/>
                <w:szCs w:val="16"/>
              </w:rPr>
            </w:pPr>
            <w:r w:rsidRPr="00434E23">
              <w:rPr>
                <w:rFonts w:ascii="BIZ UDPゴシック" w:eastAsia="BIZ UDPゴシック" w:hAnsi="BIZ UDPゴシック" w:hint="eastAsia"/>
                <w:sz w:val="16"/>
                <w:szCs w:val="16"/>
              </w:rPr>
              <w:t>すべての</w:t>
            </w:r>
            <w:r>
              <w:rPr>
                <w:rFonts w:ascii="BIZ UDPゴシック" w:eastAsia="BIZ UDPゴシック" w:hAnsi="BIZ UDPゴシック" w:hint="eastAsia"/>
                <w:sz w:val="16"/>
                <w:szCs w:val="16"/>
              </w:rPr>
              <w:t>記事種別の</w:t>
            </w:r>
            <w:r w:rsidRPr="00434E23">
              <w:rPr>
                <w:rFonts w:ascii="BIZ UDPゴシック" w:eastAsia="BIZ UDPゴシック" w:hAnsi="BIZ UDPゴシック" w:hint="eastAsia"/>
                <w:sz w:val="16"/>
                <w:szCs w:val="16"/>
              </w:rPr>
              <w:t>原稿に必須</w:t>
            </w:r>
          </w:p>
          <w:p w14:paraId="09FF5D17" w14:textId="16524C9F" w:rsidR="007C43C3" w:rsidRPr="00434E23" w:rsidRDefault="007C43C3" w:rsidP="007C43C3">
            <w:pPr>
              <w:widowControl/>
              <w:ind w:firstLineChars="100" w:firstLine="142"/>
              <w:jc w:val="left"/>
              <w:rPr>
                <w:rFonts w:ascii="BIZ UDPゴシック" w:eastAsia="BIZ UDPゴシック" w:hAnsi="BIZ UDPゴシック"/>
              </w:rPr>
            </w:pPr>
            <w:proofErr w:type="spellStart"/>
            <w:r w:rsidRPr="00434E23">
              <w:rPr>
                <w:rFonts w:ascii="Cambria Math" w:eastAsia="BIZ UDPゴシック" w:hAnsi="Cambria Math"/>
                <w:sz w:val="16"/>
                <w:szCs w:val="16"/>
              </w:rPr>
              <w:t>ScholarOne</w:t>
            </w:r>
            <w:proofErr w:type="spellEnd"/>
            <w:r w:rsidRPr="00434E23">
              <w:rPr>
                <w:rFonts w:ascii="BIZ UDPゴシック" w:eastAsia="BIZ UDPゴシック" w:hAnsi="BIZ UDPゴシック" w:hint="eastAsia"/>
                <w:sz w:val="16"/>
                <w:szCs w:val="16"/>
              </w:rPr>
              <w:t>と同一</w:t>
            </w:r>
            <w:r>
              <w:rPr>
                <w:rFonts w:ascii="BIZ UDPゴシック" w:eastAsia="BIZ UDPゴシック" w:hAnsi="BIZ UDPゴシック" w:hint="eastAsia"/>
                <w:sz w:val="16"/>
                <w:szCs w:val="16"/>
              </w:rPr>
              <w:t>の</w:t>
            </w:r>
            <w:r w:rsidRPr="00434E23">
              <w:rPr>
                <w:rFonts w:ascii="BIZ UDPゴシック" w:eastAsia="BIZ UDPゴシック" w:hAnsi="BIZ UDPゴシック" w:hint="eastAsia"/>
                <w:sz w:val="16"/>
                <w:szCs w:val="16"/>
              </w:rPr>
              <w:t>内容</w:t>
            </w:r>
          </w:p>
        </w:tc>
        <w:tc>
          <w:tcPr>
            <w:tcW w:w="8363" w:type="dxa"/>
            <w:vAlign w:val="center"/>
          </w:tcPr>
          <w:p w14:paraId="24A2F19B" w14:textId="7249BF6E" w:rsidR="007C43C3" w:rsidRPr="00465633" w:rsidRDefault="007C43C3" w:rsidP="007C43C3">
            <w:pPr>
              <w:widowControl/>
              <w:rPr>
                <w:rFonts w:asciiTheme="minorHAnsi" w:eastAsia="BIZ UDPゴシック" w:hAnsiTheme="minorHAnsi"/>
                <w:sz w:val="20"/>
                <w:szCs w:val="20"/>
              </w:rPr>
            </w:pPr>
          </w:p>
        </w:tc>
      </w:tr>
      <w:tr w:rsidR="007C43C3" w:rsidRPr="00434E23" w14:paraId="33DAADAD" w14:textId="77777777" w:rsidTr="00887CC5">
        <w:tc>
          <w:tcPr>
            <w:tcW w:w="2405" w:type="dxa"/>
          </w:tcPr>
          <w:p w14:paraId="3E9F0CD4" w14:textId="77777777" w:rsidR="007C43C3" w:rsidRPr="00434E23" w:rsidRDefault="007C43C3" w:rsidP="007C43C3">
            <w:pPr>
              <w:widowControl/>
              <w:jc w:val="left"/>
              <w:rPr>
                <w:rFonts w:ascii="BIZ UDPゴシック" w:eastAsia="BIZ UDPゴシック" w:hAnsi="BIZ UDPゴシック"/>
              </w:rPr>
            </w:pPr>
            <w:r w:rsidRPr="00434E23">
              <w:rPr>
                <w:rFonts w:ascii="BIZ UDPゴシック" w:eastAsia="BIZ UDPゴシック" w:hAnsi="BIZ UDPゴシック" w:hint="eastAsia"/>
              </w:rPr>
              <w:t>英文</w:t>
            </w:r>
            <w:r>
              <w:rPr>
                <w:rFonts w:ascii="BIZ UDPゴシック" w:eastAsia="BIZ UDPゴシック" w:hAnsi="BIZ UDPゴシック" w:hint="eastAsia"/>
              </w:rPr>
              <w:t>サブ</w:t>
            </w:r>
            <w:r w:rsidRPr="00434E23">
              <w:rPr>
                <w:rFonts w:ascii="BIZ UDPゴシック" w:eastAsia="BIZ UDPゴシック" w:hAnsi="BIZ UDPゴシック" w:hint="eastAsia"/>
              </w:rPr>
              <w:t>タイトル</w:t>
            </w:r>
          </w:p>
          <w:p w14:paraId="76BBEBB7" w14:textId="77777777" w:rsidR="007C43C3" w:rsidRPr="00434E23" w:rsidRDefault="007C43C3" w:rsidP="007C43C3">
            <w:pPr>
              <w:widowControl/>
              <w:spacing w:line="0" w:lineRule="atLeast"/>
              <w:ind w:firstLineChars="100" w:firstLine="142"/>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任意</w:t>
            </w:r>
          </w:p>
          <w:p w14:paraId="577527F9" w14:textId="224ECF5B" w:rsidR="007C43C3" w:rsidRPr="00434E23" w:rsidRDefault="007C43C3" w:rsidP="007C43C3">
            <w:pPr>
              <w:widowControl/>
              <w:jc w:val="left"/>
              <w:rPr>
                <w:rFonts w:ascii="BIZ UDPゴシック" w:eastAsia="BIZ UDPゴシック" w:hAnsi="BIZ UDPゴシック"/>
              </w:rPr>
            </w:pPr>
            <w:proofErr w:type="spellStart"/>
            <w:r w:rsidRPr="00434E23">
              <w:rPr>
                <w:rFonts w:ascii="Cambria Math" w:eastAsia="BIZ UDPゴシック" w:hAnsi="Cambria Math"/>
                <w:sz w:val="16"/>
                <w:szCs w:val="16"/>
              </w:rPr>
              <w:t>ScholarOne</w:t>
            </w:r>
            <w:proofErr w:type="spellEnd"/>
            <w:r w:rsidRPr="00434E23">
              <w:rPr>
                <w:rFonts w:ascii="BIZ UDPゴシック" w:eastAsia="BIZ UDPゴシック" w:hAnsi="BIZ UDPゴシック" w:hint="eastAsia"/>
                <w:sz w:val="16"/>
                <w:szCs w:val="16"/>
              </w:rPr>
              <w:t>と同一</w:t>
            </w:r>
            <w:r>
              <w:rPr>
                <w:rFonts w:ascii="BIZ UDPゴシック" w:eastAsia="BIZ UDPゴシック" w:hAnsi="BIZ UDPゴシック" w:hint="eastAsia"/>
                <w:sz w:val="16"/>
                <w:szCs w:val="16"/>
              </w:rPr>
              <w:t>の</w:t>
            </w:r>
            <w:r w:rsidRPr="00434E23">
              <w:rPr>
                <w:rFonts w:ascii="BIZ UDPゴシック" w:eastAsia="BIZ UDPゴシック" w:hAnsi="BIZ UDPゴシック" w:hint="eastAsia"/>
                <w:sz w:val="16"/>
                <w:szCs w:val="16"/>
              </w:rPr>
              <w:t>内容</w:t>
            </w:r>
          </w:p>
        </w:tc>
        <w:tc>
          <w:tcPr>
            <w:tcW w:w="8363" w:type="dxa"/>
            <w:vAlign w:val="center"/>
          </w:tcPr>
          <w:p w14:paraId="448B6CD3" w14:textId="6BDBF4DA" w:rsidR="007C43C3" w:rsidRPr="00465633" w:rsidRDefault="007C43C3" w:rsidP="007C43C3">
            <w:pPr>
              <w:widowControl/>
              <w:rPr>
                <w:rFonts w:asciiTheme="minorHAnsi" w:eastAsia="BIZ UDPゴシック" w:hAnsiTheme="minorHAnsi"/>
                <w:sz w:val="20"/>
                <w:szCs w:val="20"/>
              </w:rPr>
            </w:pPr>
          </w:p>
        </w:tc>
      </w:tr>
      <w:tr w:rsidR="007C43C3" w:rsidRPr="00434E23" w14:paraId="28C1537F" w14:textId="77777777" w:rsidTr="00887CC5">
        <w:tc>
          <w:tcPr>
            <w:tcW w:w="2405" w:type="dxa"/>
          </w:tcPr>
          <w:p w14:paraId="78136A0A" w14:textId="12AC4904" w:rsidR="007C43C3" w:rsidRPr="00434E23" w:rsidRDefault="007C43C3" w:rsidP="007C43C3">
            <w:pPr>
              <w:widowControl/>
              <w:jc w:val="left"/>
              <w:rPr>
                <w:rFonts w:ascii="Cambria Math" w:eastAsia="BIZ UDPゴシック" w:hAnsi="Cambria Math"/>
              </w:rPr>
            </w:pPr>
            <w:r w:rsidRPr="00434E23">
              <w:rPr>
                <w:rFonts w:ascii="Cambria Math" w:eastAsia="BIZ UDPゴシック" w:hAnsi="Cambria Math"/>
              </w:rPr>
              <w:t>和文キーワード</w:t>
            </w:r>
            <w:r>
              <w:rPr>
                <w:rFonts w:ascii="Cambria Math" w:eastAsia="BIZ UDPゴシック" w:hAnsi="Cambria Math" w:hint="eastAsia"/>
              </w:rPr>
              <w:t>（</w:t>
            </w:r>
            <w:r w:rsidRPr="0018059B">
              <w:rPr>
                <w:rFonts w:ascii="Cambria Math" w:eastAsia="BIZ UDPゴシック" w:hAnsi="Cambria Math"/>
              </w:rPr>
              <w:t>3</w:t>
            </w:r>
            <w:r w:rsidRPr="0018059B">
              <w:rPr>
                <w:rFonts w:ascii="Cambria Math" w:eastAsia="BIZ UDPゴシック" w:hAnsi="Cambria Math"/>
              </w:rPr>
              <w:t>～</w:t>
            </w:r>
            <w:r w:rsidRPr="0018059B">
              <w:rPr>
                <w:rFonts w:ascii="Cambria Math" w:eastAsia="BIZ UDPゴシック" w:hAnsi="Cambria Math"/>
              </w:rPr>
              <w:t>5</w:t>
            </w:r>
            <w:r w:rsidRPr="0018059B">
              <w:rPr>
                <w:rFonts w:ascii="Cambria Math" w:eastAsia="BIZ UDPゴシック" w:hAnsi="Cambria Math"/>
              </w:rPr>
              <w:t>語</w:t>
            </w:r>
            <w:r>
              <w:rPr>
                <w:rFonts w:ascii="Cambria Math" w:eastAsia="BIZ UDPゴシック" w:hAnsi="Cambria Math" w:hint="eastAsia"/>
              </w:rPr>
              <w:t>）</w:t>
            </w:r>
          </w:p>
          <w:p w14:paraId="1BD7E78A" w14:textId="13A4D68F" w:rsidR="007C43C3" w:rsidRPr="00434E23" w:rsidRDefault="007C43C3" w:rsidP="007C43C3">
            <w:pPr>
              <w:widowControl/>
              <w:spacing w:line="0" w:lineRule="atLeast"/>
              <w:ind w:firstLineChars="100" w:firstLine="142"/>
              <w:jc w:val="left"/>
              <w:rPr>
                <w:rFonts w:ascii="Cambria Math" w:eastAsia="BIZ UDPゴシック" w:hAnsi="Cambria Math"/>
                <w:sz w:val="16"/>
                <w:szCs w:val="16"/>
              </w:rPr>
            </w:pPr>
            <w:r w:rsidRPr="00434E23">
              <w:rPr>
                <w:rFonts w:ascii="BIZ UDPゴシック" w:eastAsia="BIZ UDPゴシック" w:hAnsi="BIZ UDPゴシック" w:hint="eastAsia"/>
                <w:sz w:val="16"/>
                <w:szCs w:val="16"/>
              </w:rPr>
              <w:t>すべての</w:t>
            </w:r>
            <w:r>
              <w:rPr>
                <w:rFonts w:ascii="BIZ UDPゴシック" w:eastAsia="BIZ UDPゴシック" w:hAnsi="BIZ UDPゴシック" w:hint="eastAsia"/>
                <w:sz w:val="16"/>
                <w:szCs w:val="16"/>
              </w:rPr>
              <w:t>記事種別の</w:t>
            </w:r>
            <w:r w:rsidRPr="00434E23">
              <w:rPr>
                <w:rFonts w:ascii="BIZ UDPゴシック" w:eastAsia="BIZ UDPゴシック" w:hAnsi="BIZ UDPゴシック" w:hint="eastAsia"/>
                <w:sz w:val="16"/>
                <w:szCs w:val="16"/>
              </w:rPr>
              <w:t>原稿に必須</w:t>
            </w:r>
          </w:p>
          <w:p w14:paraId="49F1B922" w14:textId="6E522436" w:rsidR="007C43C3" w:rsidRPr="00434E23" w:rsidRDefault="007C43C3" w:rsidP="007C43C3">
            <w:pPr>
              <w:widowControl/>
              <w:spacing w:line="0" w:lineRule="atLeast"/>
              <w:ind w:firstLineChars="100" w:firstLine="142"/>
              <w:jc w:val="left"/>
              <w:rPr>
                <w:rFonts w:ascii="Cambria Math" w:eastAsia="BIZ UDPゴシック" w:hAnsi="Cambria Math"/>
              </w:rPr>
            </w:pPr>
            <w:proofErr w:type="spellStart"/>
            <w:r w:rsidRPr="00434E23">
              <w:rPr>
                <w:rFonts w:ascii="Cambria Math" w:eastAsia="BIZ UDPゴシック" w:hAnsi="Cambria Math"/>
                <w:sz w:val="16"/>
                <w:szCs w:val="16"/>
              </w:rPr>
              <w:t>ScholarOne</w:t>
            </w:r>
            <w:proofErr w:type="spellEnd"/>
            <w:r w:rsidRPr="00434E23">
              <w:rPr>
                <w:rFonts w:ascii="Cambria Math" w:eastAsia="BIZ UDPゴシック" w:hAnsi="Cambria Math"/>
                <w:sz w:val="16"/>
                <w:szCs w:val="16"/>
              </w:rPr>
              <w:t>と同一</w:t>
            </w:r>
            <w:r>
              <w:rPr>
                <w:rFonts w:ascii="BIZ UDPゴシック" w:eastAsia="BIZ UDPゴシック" w:hAnsi="BIZ UDPゴシック" w:hint="eastAsia"/>
                <w:sz w:val="16"/>
                <w:szCs w:val="16"/>
              </w:rPr>
              <w:t>の</w:t>
            </w:r>
            <w:r w:rsidRPr="00434E23">
              <w:rPr>
                <w:rFonts w:ascii="Cambria Math" w:eastAsia="BIZ UDPゴシック" w:hAnsi="Cambria Math"/>
                <w:sz w:val="16"/>
                <w:szCs w:val="16"/>
              </w:rPr>
              <w:t>内容</w:t>
            </w:r>
          </w:p>
        </w:tc>
        <w:tc>
          <w:tcPr>
            <w:tcW w:w="8363" w:type="dxa"/>
            <w:vAlign w:val="center"/>
          </w:tcPr>
          <w:p w14:paraId="59583A4C" w14:textId="6EC80294" w:rsidR="007C43C3" w:rsidRPr="00465633" w:rsidRDefault="007C43C3" w:rsidP="007C43C3">
            <w:pPr>
              <w:widowControl/>
              <w:rPr>
                <w:rFonts w:ascii="BIZ UDPゴシック" w:eastAsia="BIZ UDPゴシック" w:hAnsi="BIZ UDPゴシック"/>
                <w:sz w:val="20"/>
                <w:szCs w:val="20"/>
              </w:rPr>
            </w:pPr>
          </w:p>
        </w:tc>
      </w:tr>
      <w:tr w:rsidR="007C43C3" w:rsidRPr="00434E23" w14:paraId="7C60E104" w14:textId="77777777" w:rsidTr="00887CC5">
        <w:tc>
          <w:tcPr>
            <w:tcW w:w="2405" w:type="dxa"/>
          </w:tcPr>
          <w:p w14:paraId="28947D9C" w14:textId="6948FC03" w:rsidR="007C43C3" w:rsidRPr="00434E23" w:rsidRDefault="007C43C3" w:rsidP="007C43C3">
            <w:pPr>
              <w:widowControl/>
              <w:jc w:val="left"/>
              <w:rPr>
                <w:rFonts w:ascii="Cambria Math" w:eastAsia="BIZ UDPゴシック" w:hAnsi="Cambria Math"/>
              </w:rPr>
            </w:pPr>
            <w:r w:rsidRPr="00434E23">
              <w:rPr>
                <w:rFonts w:ascii="Cambria Math" w:eastAsia="BIZ UDPゴシック" w:hAnsi="Cambria Math"/>
              </w:rPr>
              <w:t>英文キーワード</w:t>
            </w:r>
            <w:r>
              <w:rPr>
                <w:rFonts w:ascii="Cambria Math" w:eastAsia="BIZ UDPゴシック" w:hAnsi="Cambria Math" w:hint="eastAsia"/>
              </w:rPr>
              <w:t>（</w:t>
            </w:r>
            <w:r w:rsidRPr="0018059B">
              <w:rPr>
                <w:rFonts w:ascii="Cambria Math" w:eastAsia="BIZ UDPゴシック" w:hAnsi="Cambria Math"/>
              </w:rPr>
              <w:t>3</w:t>
            </w:r>
            <w:r w:rsidRPr="0018059B">
              <w:rPr>
                <w:rFonts w:ascii="Cambria Math" w:eastAsia="BIZ UDPゴシック" w:hAnsi="Cambria Math"/>
              </w:rPr>
              <w:t>～</w:t>
            </w:r>
            <w:r w:rsidRPr="0018059B">
              <w:rPr>
                <w:rFonts w:ascii="Cambria Math" w:eastAsia="BIZ UDPゴシック" w:hAnsi="Cambria Math"/>
              </w:rPr>
              <w:t>5</w:t>
            </w:r>
            <w:r w:rsidRPr="0018059B">
              <w:rPr>
                <w:rFonts w:ascii="Cambria Math" w:eastAsia="BIZ UDPゴシック" w:hAnsi="Cambria Math"/>
              </w:rPr>
              <w:t>語</w:t>
            </w:r>
            <w:r>
              <w:rPr>
                <w:rFonts w:ascii="Cambria Math" w:eastAsia="BIZ UDPゴシック" w:hAnsi="Cambria Math" w:hint="eastAsia"/>
              </w:rPr>
              <w:t>）</w:t>
            </w:r>
          </w:p>
          <w:p w14:paraId="11282CCF" w14:textId="4F2C71C5" w:rsidR="007C43C3" w:rsidRPr="00434E23" w:rsidRDefault="007C43C3" w:rsidP="007C43C3">
            <w:pPr>
              <w:widowControl/>
              <w:spacing w:line="0" w:lineRule="atLeast"/>
              <w:ind w:firstLineChars="100" w:firstLine="142"/>
              <w:jc w:val="left"/>
              <w:rPr>
                <w:rFonts w:ascii="Cambria Math" w:eastAsia="BIZ UDPゴシック" w:hAnsi="Cambria Math"/>
                <w:sz w:val="16"/>
                <w:szCs w:val="16"/>
              </w:rPr>
            </w:pPr>
            <w:r w:rsidRPr="00434E23">
              <w:rPr>
                <w:rFonts w:ascii="BIZ UDPゴシック" w:eastAsia="BIZ UDPゴシック" w:hAnsi="BIZ UDPゴシック" w:hint="eastAsia"/>
                <w:sz w:val="16"/>
                <w:szCs w:val="16"/>
              </w:rPr>
              <w:t>すべての</w:t>
            </w:r>
            <w:r>
              <w:rPr>
                <w:rFonts w:ascii="BIZ UDPゴシック" w:eastAsia="BIZ UDPゴシック" w:hAnsi="BIZ UDPゴシック" w:hint="eastAsia"/>
                <w:sz w:val="16"/>
                <w:szCs w:val="16"/>
              </w:rPr>
              <w:t>記事種別の</w:t>
            </w:r>
            <w:r w:rsidRPr="00434E23">
              <w:rPr>
                <w:rFonts w:ascii="BIZ UDPゴシック" w:eastAsia="BIZ UDPゴシック" w:hAnsi="BIZ UDPゴシック" w:hint="eastAsia"/>
                <w:sz w:val="16"/>
                <w:szCs w:val="16"/>
              </w:rPr>
              <w:t>原稿に必須</w:t>
            </w:r>
          </w:p>
          <w:p w14:paraId="6B0C93E4" w14:textId="60440B26" w:rsidR="007C43C3" w:rsidRPr="00434E23" w:rsidRDefault="007C43C3" w:rsidP="007C43C3">
            <w:pPr>
              <w:widowControl/>
              <w:ind w:firstLineChars="100" w:firstLine="142"/>
              <w:jc w:val="left"/>
              <w:rPr>
                <w:rFonts w:ascii="Cambria Math" w:eastAsia="BIZ UDPゴシック" w:hAnsi="Cambria Math"/>
              </w:rPr>
            </w:pPr>
            <w:proofErr w:type="spellStart"/>
            <w:r w:rsidRPr="00434E23">
              <w:rPr>
                <w:rFonts w:ascii="Cambria Math" w:eastAsia="BIZ UDPゴシック" w:hAnsi="Cambria Math"/>
                <w:sz w:val="16"/>
                <w:szCs w:val="16"/>
              </w:rPr>
              <w:t>ScholarOne</w:t>
            </w:r>
            <w:proofErr w:type="spellEnd"/>
            <w:r w:rsidRPr="00434E23">
              <w:rPr>
                <w:rFonts w:ascii="Cambria Math" w:eastAsia="BIZ UDPゴシック" w:hAnsi="Cambria Math"/>
                <w:sz w:val="16"/>
                <w:szCs w:val="16"/>
              </w:rPr>
              <w:t>と同一</w:t>
            </w:r>
            <w:r>
              <w:rPr>
                <w:rFonts w:ascii="BIZ UDPゴシック" w:eastAsia="BIZ UDPゴシック" w:hAnsi="BIZ UDPゴシック" w:hint="eastAsia"/>
                <w:sz w:val="16"/>
                <w:szCs w:val="16"/>
              </w:rPr>
              <w:t>の</w:t>
            </w:r>
            <w:r w:rsidRPr="00434E23">
              <w:rPr>
                <w:rFonts w:ascii="Cambria Math" w:eastAsia="BIZ UDPゴシック" w:hAnsi="Cambria Math"/>
                <w:sz w:val="16"/>
                <w:szCs w:val="16"/>
              </w:rPr>
              <w:t>内容</w:t>
            </w:r>
          </w:p>
        </w:tc>
        <w:tc>
          <w:tcPr>
            <w:tcW w:w="8363" w:type="dxa"/>
            <w:vAlign w:val="center"/>
          </w:tcPr>
          <w:p w14:paraId="5C928764" w14:textId="77777777" w:rsidR="007C43C3" w:rsidRPr="00465633" w:rsidRDefault="007C43C3" w:rsidP="007C43C3">
            <w:pPr>
              <w:widowControl/>
              <w:rPr>
                <w:rFonts w:asciiTheme="minorHAnsi" w:eastAsia="BIZ UDPゴシック" w:hAnsiTheme="minorHAnsi"/>
                <w:sz w:val="20"/>
                <w:szCs w:val="20"/>
              </w:rPr>
            </w:pPr>
          </w:p>
        </w:tc>
      </w:tr>
      <w:tr w:rsidR="007C43C3" w:rsidRPr="00434E23" w14:paraId="76F32373" w14:textId="77777777" w:rsidTr="00887CC5">
        <w:tc>
          <w:tcPr>
            <w:tcW w:w="2405" w:type="dxa"/>
          </w:tcPr>
          <w:p w14:paraId="11BB45F4" w14:textId="3820CE5F" w:rsidR="007C43C3" w:rsidRPr="00434E23" w:rsidRDefault="007C43C3" w:rsidP="007C43C3">
            <w:pPr>
              <w:widowControl/>
              <w:jc w:val="left"/>
              <w:rPr>
                <w:rFonts w:ascii="Cambria Math" w:eastAsia="BIZ UDPゴシック" w:hAnsi="Cambria Math"/>
              </w:rPr>
            </w:pPr>
            <w:r w:rsidRPr="00434E23">
              <w:rPr>
                <w:rFonts w:ascii="Cambria Math" w:eastAsia="BIZ UDPゴシック" w:hAnsi="Cambria Math"/>
              </w:rPr>
              <w:t>和文要旨（</w:t>
            </w:r>
            <w:r w:rsidRPr="00434E23">
              <w:rPr>
                <w:rFonts w:ascii="Cambria Math" w:eastAsia="BIZ UDPゴシック" w:hAnsi="Cambria Math"/>
              </w:rPr>
              <w:t>400</w:t>
            </w:r>
            <w:r w:rsidRPr="00434E23">
              <w:rPr>
                <w:rFonts w:ascii="Cambria Math" w:eastAsia="BIZ UDPゴシック" w:hAnsi="Cambria Math"/>
              </w:rPr>
              <w:t>字程度）</w:t>
            </w:r>
          </w:p>
          <w:p w14:paraId="587768F9" w14:textId="1D0219B0" w:rsidR="007C43C3" w:rsidRPr="00434E23" w:rsidRDefault="007C43C3" w:rsidP="007C43C3">
            <w:pPr>
              <w:widowControl/>
              <w:spacing w:line="0" w:lineRule="atLeast"/>
              <w:ind w:firstLineChars="100" w:firstLine="142"/>
              <w:jc w:val="left"/>
              <w:rPr>
                <w:rFonts w:ascii="Cambria Math" w:eastAsia="BIZ UDPゴシック" w:hAnsi="Cambria Math"/>
                <w:sz w:val="16"/>
                <w:szCs w:val="16"/>
              </w:rPr>
            </w:pPr>
            <w:r>
              <w:rPr>
                <w:rFonts w:ascii="BIZ UDPゴシック" w:eastAsia="BIZ UDPゴシック" w:hAnsi="BIZ UDPゴシック" w:hint="eastAsia"/>
                <w:sz w:val="16"/>
                <w:szCs w:val="16"/>
              </w:rPr>
              <w:t>注</w:t>
            </w:r>
            <w:r w:rsidRPr="0018059B">
              <w:rPr>
                <w:rFonts w:ascii="Cambria Math" w:eastAsia="BIZ UDPゴシック" w:hAnsi="Cambria Math"/>
                <w:sz w:val="16"/>
                <w:szCs w:val="16"/>
              </w:rPr>
              <w:t>1</w:t>
            </w:r>
            <w:r>
              <w:rPr>
                <w:rFonts w:ascii="BIZ UDPゴシック" w:eastAsia="BIZ UDPゴシック" w:hAnsi="BIZ UDPゴシック" w:hint="eastAsia"/>
                <w:sz w:val="16"/>
                <w:szCs w:val="16"/>
              </w:rPr>
              <w:t>を参照のこと</w:t>
            </w:r>
          </w:p>
          <w:p w14:paraId="12316702" w14:textId="2D6CA16C" w:rsidR="007C43C3" w:rsidRPr="00434E23" w:rsidRDefault="007C43C3" w:rsidP="007C43C3">
            <w:pPr>
              <w:widowControl/>
              <w:ind w:firstLineChars="100" w:firstLine="142"/>
              <w:jc w:val="left"/>
              <w:rPr>
                <w:rFonts w:ascii="Cambria Math" w:eastAsia="BIZ UDPゴシック" w:hAnsi="Cambria Math"/>
              </w:rPr>
            </w:pPr>
            <w:proofErr w:type="spellStart"/>
            <w:r w:rsidRPr="00434E23">
              <w:rPr>
                <w:rFonts w:ascii="Cambria Math" w:eastAsia="BIZ UDPゴシック" w:hAnsi="Cambria Math"/>
                <w:sz w:val="16"/>
                <w:szCs w:val="16"/>
              </w:rPr>
              <w:t>ScholarOne</w:t>
            </w:r>
            <w:proofErr w:type="spellEnd"/>
            <w:r w:rsidRPr="00434E23">
              <w:rPr>
                <w:rFonts w:ascii="Cambria Math" w:eastAsia="BIZ UDPゴシック" w:hAnsi="Cambria Math"/>
                <w:sz w:val="16"/>
                <w:szCs w:val="16"/>
              </w:rPr>
              <w:t>と同一</w:t>
            </w:r>
            <w:r>
              <w:rPr>
                <w:rFonts w:ascii="BIZ UDPゴシック" w:eastAsia="BIZ UDPゴシック" w:hAnsi="BIZ UDPゴシック" w:hint="eastAsia"/>
                <w:sz w:val="16"/>
                <w:szCs w:val="16"/>
              </w:rPr>
              <w:t>の</w:t>
            </w:r>
            <w:r w:rsidRPr="00434E23">
              <w:rPr>
                <w:rFonts w:ascii="Cambria Math" w:eastAsia="BIZ UDPゴシック" w:hAnsi="Cambria Math"/>
                <w:sz w:val="16"/>
                <w:szCs w:val="16"/>
              </w:rPr>
              <w:t>内容</w:t>
            </w:r>
          </w:p>
        </w:tc>
        <w:tc>
          <w:tcPr>
            <w:tcW w:w="8363" w:type="dxa"/>
            <w:vAlign w:val="center"/>
          </w:tcPr>
          <w:p w14:paraId="0C4966A3" w14:textId="77777777" w:rsidR="007C43C3" w:rsidRPr="00465633" w:rsidRDefault="007C43C3" w:rsidP="007C43C3">
            <w:pPr>
              <w:widowControl/>
              <w:rPr>
                <w:rFonts w:ascii="BIZ UDPゴシック" w:eastAsia="BIZ UDPゴシック" w:hAnsi="BIZ UDPゴシック"/>
                <w:sz w:val="20"/>
                <w:szCs w:val="20"/>
              </w:rPr>
            </w:pPr>
          </w:p>
        </w:tc>
      </w:tr>
      <w:tr w:rsidR="007C43C3" w:rsidRPr="00434E23" w14:paraId="32A77ED0" w14:textId="77777777" w:rsidTr="00887CC5">
        <w:tc>
          <w:tcPr>
            <w:tcW w:w="2405" w:type="dxa"/>
          </w:tcPr>
          <w:p w14:paraId="1DA44A9A" w14:textId="77777777" w:rsidR="007C43C3" w:rsidRPr="00434E23" w:rsidRDefault="007C43C3" w:rsidP="007C43C3">
            <w:pPr>
              <w:widowControl/>
              <w:spacing w:line="0" w:lineRule="atLeast"/>
              <w:jc w:val="left"/>
              <w:rPr>
                <w:rFonts w:ascii="Cambria Math" w:eastAsia="BIZ UDPゴシック" w:hAnsi="Cambria Math"/>
              </w:rPr>
            </w:pPr>
            <w:r w:rsidRPr="00434E23">
              <w:rPr>
                <w:rFonts w:ascii="Cambria Math" w:eastAsia="BIZ UDPゴシック" w:hAnsi="Cambria Math"/>
              </w:rPr>
              <w:t>英文要旨</w:t>
            </w:r>
            <w:r>
              <w:rPr>
                <w:rFonts w:ascii="Cambria Math" w:eastAsia="BIZ UDPゴシック" w:hAnsi="Cambria Math" w:hint="eastAsia"/>
              </w:rPr>
              <w:t>（</w:t>
            </w:r>
            <w:r>
              <w:rPr>
                <w:rFonts w:ascii="Cambria Math" w:eastAsia="BIZ UDPゴシック" w:hAnsi="Cambria Math" w:hint="eastAsia"/>
              </w:rPr>
              <w:t>300</w:t>
            </w:r>
            <w:r>
              <w:rPr>
                <w:rFonts w:ascii="Cambria Math" w:eastAsia="BIZ UDPゴシック" w:hAnsi="Cambria Math" w:hint="eastAsia"/>
              </w:rPr>
              <w:t>語程度）</w:t>
            </w:r>
          </w:p>
          <w:p w14:paraId="42CEC2D2" w14:textId="25C854F0" w:rsidR="007C43C3" w:rsidRPr="00434E23" w:rsidRDefault="007C43C3" w:rsidP="007C43C3">
            <w:pPr>
              <w:widowControl/>
              <w:spacing w:line="0" w:lineRule="atLeast"/>
              <w:ind w:firstLineChars="100" w:firstLine="142"/>
              <w:jc w:val="left"/>
              <w:rPr>
                <w:rFonts w:ascii="Cambria Math" w:eastAsia="BIZ UDPゴシック" w:hAnsi="Cambria Math"/>
                <w:sz w:val="16"/>
                <w:szCs w:val="16"/>
              </w:rPr>
            </w:pPr>
            <w:r>
              <w:rPr>
                <w:rFonts w:ascii="BIZ UDPゴシック" w:eastAsia="BIZ UDPゴシック" w:hAnsi="BIZ UDPゴシック" w:hint="eastAsia"/>
                <w:sz w:val="16"/>
                <w:szCs w:val="16"/>
              </w:rPr>
              <w:t>注</w:t>
            </w:r>
            <w:r w:rsidRPr="0018059B">
              <w:rPr>
                <w:rFonts w:ascii="Cambria Math" w:eastAsia="BIZ UDPゴシック" w:hAnsi="Cambria Math"/>
                <w:sz w:val="16"/>
                <w:szCs w:val="16"/>
              </w:rPr>
              <w:t>2</w:t>
            </w:r>
            <w:r>
              <w:rPr>
                <w:rFonts w:ascii="Cambria Math" w:eastAsia="BIZ UDPゴシック" w:hAnsi="Cambria Math" w:hint="eastAsia"/>
                <w:sz w:val="16"/>
                <w:szCs w:val="16"/>
              </w:rPr>
              <w:t>を参照のこと</w:t>
            </w:r>
          </w:p>
          <w:p w14:paraId="4FE42C7F" w14:textId="1114DA11" w:rsidR="007C43C3" w:rsidRPr="00434E23" w:rsidRDefault="007C43C3" w:rsidP="007C43C3">
            <w:pPr>
              <w:widowControl/>
              <w:ind w:firstLineChars="100" w:firstLine="142"/>
              <w:jc w:val="left"/>
              <w:rPr>
                <w:rFonts w:ascii="Cambria Math" w:eastAsia="BIZ UDPゴシック" w:hAnsi="Cambria Math"/>
              </w:rPr>
            </w:pPr>
            <w:proofErr w:type="spellStart"/>
            <w:r w:rsidRPr="00434E23">
              <w:rPr>
                <w:rFonts w:ascii="Cambria Math" w:eastAsia="BIZ UDPゴシック" w:hAnsi="Cambria Math"/>
                <w:sz w:val="16"/>
                <w:szCs w:val="16"/>
              </w:rPr>
              <w:t>ScholarOne</w:t>
            </w:r>
            <w:proofErr w:type="spellEnd"/>
            <w:r w:rsidRPr="00434E23">
              <w:rPr>
                <w:rFonts w:ascii="Cambria Math" w:eastAsia="BIZ UDPゴシック" w:hAnsi="Cambria Math"/>
                <w:sz w:val="16"/>
                <w:szCs w:val="16"/>
              </w:rPr>
              <w:t>と同一</w:t>
            </w:r>
            <w:r>
              <w:rPr>
                <w:rFonts w:ascii="BIZ UDPゴシック" w:eastAsia="BIZ UDPゴシック" w:hAnsi="BIZ UDPゴシック" w:hint="eastAsia"/>
                <w:sz w:val="16"/>
                <w:szCs w:val="16"/>
              </w:rPr>
              <w:t>の</w:t>
            </w:r>
            <w:r w:rsidRPr="00434E23">
              <w:rPr>
                <w:rFonts w:ascii="Cambria Math" w:eastAsia="BIZ UDPゴシック" w:hAnsi="Cambria Math"/>
                <w:sz w:val="16"/>
                <w:szCs w:val="16"/>
              </w:rPr>
              <w:t>内容</w:t>
            </w:r>
          </w:p>
        </w:tc>
        <w:tc>
          <w:tcPr>
            <w:tcW w:w="8363" w:type="dxa"/>
            <w:vAlign w:val="center"/>
          </w:tcPr>
          <w:p w14:paraId="7F8BD641" w14:textId="77777777" w:rsidR="007C43C3" w:rsidRPr="00465633" w:rsidRDefault="007C43C3" w:rsidP="007C43C3">
            <w:pPr>
              <w:widowControl/>
              <w:rPr>
                <w:rFonts w:asciiTheme="minorHAnsi" w:eastAsia="BIZ UDPゴシック" w:hAnsiTheme="minorHAnsi"/>
                <w:sz w:val="20"/>
                <w:szCs w:val="20"/>
              </w:rPr>
            </w:pPr>
          </w:p>
        </w:tc>
      </w:tr>
      <w:tr w:rsidR="007C43C3" w:rsidRPr="00434E23" w14:paraId="182FC5D3" w14:textId="77777777" w:rsidTr="00887CC5">
        <w:tc>
          <w:tcPr>
            <w:tcW w:w="2405" w:type="dxa"/>
          </w:tcPr>
          <w:p w14:paraId="3D400011" w14:textId="138C5314" w:rsidR="007C43C3" w:rsidRDefault="007C43C3" w:rsidP="007C43C3">
            <w:pPr>
              <w:widowControl/>
              <w:jc w:val="left"/>
              <w:rPr>
                <w:rFonts w:ascii="Cambria Math" w:eastAsia="BIZ UDPゴシック" w:hAnsi="Cambria Math"/>
              </w:rPr>
            </w:pPr>
            <w:r>
              <w:rPr>
                <w:rFonts w:ascii="Cambria Math" w:eastAsia="BIZ UDPゴシック" w:hAnsi="Cambria Math" w:hint="eastAsia"/>
              </w:rPr>
              <w:t>研究課題</w:t>
            </w:r>
            <w:r w:rsidRPr="00434E23">
              <w:rPr>
                <w:rFonts w:ascii="Cambria Math" w:eastAsia="BIZ UDPゴシック" w:hAnsi="Cambria Math"/>
              </w:rPr>
              <w:t>（</w:t>
            </w:r>
            <w:r>
              <w:rPr>
                <w:rFonts w:ascii="Cambria Math" w:eastAsia="BIZ UDPゴシック" w:hAnsi="Cambria Math" w:hint="eastAsia"/>
              </w:rPr>
              <w:t>2</w:t>
            </w:r>
            <w:r w:rsidRPr="00434E23">
              <w:rPr>
                <w:rFonts w:ascii="Cambria Math" w:eastAsia="BIZ UDPゴシック" w:hAnsi="Cambria Math"/>
              </w:rPr>
              <w:t>00</w:t>
            </w:r>
            <w:r w:rsidRPr="00434E23">
              <w:rPr>
                <w:rFonts w:ascii="Cambria Math" w:eastAsia="BIZ UDPゴシック" w:hAnsi="Cambria Math"/>
              </w:rPr>
              <w:t>字程度）</w:t>
            </w:r>
          </w:p>
          <w:p w14:paraId="10AEDD96" w14:textId="6D60B7C7" w:rsidR="007C43C3" w:rsidRDefault="007C43C3" w:rsidP="007C43C3">
            <w:pPr>
              <w:widowControl/>
              <w:spacing w:line="0" w:lineRule="atLeast"/>
              <w:ind w:firstLineChars="100" w:firstLine="142"/>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Pr>
                <w:rFonts w:ascii="Cambria Math" w:eastAsia="BIZ UDPゴシック" w:hAnsi="Cambria Math"/>
                <w:sz w:val="16"/>
                <w:szCs w:val="16"/>
              </w:rPr>
              <w:t>R</w:t>
            </w:r>
            <w:r w:rsidRPr="003847D3">
              <w:rPr>
                <w:rFonts w:ascii="Cambria Math" w:eastAsia="BIZ UDPゴシック" w:hAnsi="Cambria Math"/>
                <w:sz w:val="16"/>
                <w:szCs w:val="16"/>
              </w:rPr>
              <w:t xml:space="preserve">esearch </w:t>
            </w:r>
            <w:r>
              <w:rPr>
                <w:rFonts w:ascii="Cambria Math" w:eastAsia="BIZ UDPゴシック" w:hAnsi="Cambria Math" w:hint="eastAsia"/>
                <w:sz w:val="16"/>
                <w:szCs w:val="16"/>
              </w:rPr>
              <w:t>Question</w:t>
            </w:r>
            <w:r>
              <w:rPr>
                <w:rFonts w:ascii="BIZ UDPゴシック" w:eastAsia="BIZ UDPゴシック" w:hAnsi="BIZ UDPゴシック"/>
                <w:sz w:val="16"/>
                <w:szCs w:val="16"/>
              </w:rPr>
              <w:t>)</w:t>
            </w:r>
          </w:p>
          <w:p w14:paraId="6A7756D9" w14:textId="0CC25FA2" w:rsidR="007C43C3" w:rsidRPr="00644A0D" w:rsidRDefault="007C43C3" w:rsidP="007C43C3">
            <w:pPr>
              <w:widowControl/>
              <w:spacing w:line="0" w:lineRule="atLeast"/>
              <w:ind w:firstLineChars="100" w:firstLine="142"/>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注</w:t>
            </w:r>
            <w:r w:rsidRPr="0018059B">
              <w:rPr>
                <w:rFonts w:ascii="Cambria Math" w:eastAsia="BIZ UDPゴシック" w:hAnsi="Cambria Math"/>
                <w:sz w:val="16"/>
                <w:szCs w:val="16"/>
              </w:rPr>
              <w:t>1</w:t>
            </w:r>
            <w:r>
              <w:rPr>
                <w:rFonts w:ascii="Cambria Math" w:eastAsia="BIZ UDPゴシック" w:hAnsi="Cambria Math" w:hint="eastAsia"/>
                <w:sz w:val="16"/>
                <w:szCs w:val="16"/>
              </w:rPr>
              <w:t>と注</w:t>
            </w:r>
            <w:r>
              <w:rPr>
                <w:rFonts w:ascii="Cambria Math" w:eastAsia="BIZ UDPゴシック" w:hAnsi="Cambria Math" w:hint="eastAsia"/>
                <w:sz w:val="16"/>
                <w:szCs w:val="16"/>
              </w:rPr>
              <w:t>3</w:t>
            </w:r>
            <w:r w:rsidR="00887CC5">
              <w:rPr>
                <w:rFonts w:ascii="BIZ UDPゴシック" w:eastAsia="BIZ UDPゴシック" w:hAnsi="BIZ UDPゴシック" w:hint="eastAsia"/>
                <w:sz w:val="16"/>
                <w:szCs w:val="16"/>
              </w:rPr>
              <w:t>を</w:t>
            </w:r>
            <w:r>
              <w:rPr>
                <w:rFonts w:ascii="BIZ UDPゴシック" w:eastAsia="BIZ UDPゴシック" w:hAnsi="BIZ UDPゴシック" w:hint="eastAsia"/>
                <w:sz w:val="16"/>
                <w:szCs w:val="16"/>
              </w:rPr>
              <w:t>参照のこと</w:t>
            </w:r>
          </w:p>
        </w:tc>
        <w:tc>
          <w:tcPr>
            <w:tcW w:w="8363" w:type="dxa"/>
            <w:vAlign w:val="center"/>
          </w:tcPr>
          <w:p w14:paraId="7F4BC0C8" w14:textId="77777777" w:rsidR="007C43C3" w:rsidRPr="00465633" w:rsidRDefault="007C43C3" w:rsidP="007C43C3">
            <w:pPr>
              <w:widowControl/>
              <w:rPr>
                <w:rFonts w:ascii="BIZ UDPゴシック" w:eastAsia="BIZ UDPゴシック" w:hAnsi="BIZ UDPゴシック"/>
                <w:sz w:val="20"/>
                <w:szCs w:val="20"/>
              </w:rPr>
            </w:pPr>
          </w:p>
        </w:tc>
      </w:tr>
      <w:tr w:rsidR="00887CC5" w:rsidRPr="00434E23" w14:paraId="7295F24A" w14:textId="77777777" w:rsidTr="00887CC5">
        <w:tc>
          <w:tcPr>
            <w:tcW w:w="2405" w:type="dxa"/>
          </w:tcPr>
          <w:p w14:paraId="24C7138E" w14:textId="195E272F" w:rsidR="00887CC5" w:rsidRDefault="00887CC5" w:rsidP="00887CC5">
            <w:pPr>
              <w:widowControl/>
              <w:jc w:val="left"/>
              <w:rPr>
                <w:rFonts w:ascii="Cambria Math" w:eastAsia="BIZ UDPゴシック" w:hAnsi="Cambria Math"/>
              </w:rPr>
            </w:pPr>
            <w:r>
              <w:rPr>
                <w:rFonts w:ascii="Cambria Math" w:eastAsia="BIZ UDPゴシック" w:hAnsi="Cambria Math" w:hint="eastAsia"/>
              </w:rPr>
              <w:t>生成</w:t>
            </w:r>
            <w:r>
              <w:rPr>
                <w:rFonts w:ascii="Cambria Math" w:eastAsia="BIZ UDPゴシック" w:hAnsi="Cambria Math" w:hint="eastAsia"/>
              </w:rPr>
              <w:t>AI</w:t>
            </w:r>
            <w:r>
              <w:rPr>
                <w:rFonts w:ascii="Cambria Math" w:eastAsia="BIZ UDPゴシック" w:hAnsi="Cambria Math" w:hint="eastAsia"/>
              </w:rPr>
              <w:t>の使用について</w:t>
            </w:r>
          </w:p>
          <w:p w14:paraId="0445F6BF" w14:textId="28E3C2CA" w:rsidR="00887CC5" w:rsidRDefault="00887CC5" w:rsidP="00887CC5">
            <w:pPr>
              <w:widowControl/>
              <w:spacing w:line="0" w:lineRule="atLeast"/>
              <w:ind w:firstLineChars="100" w:firstLine="142"/>
              <w:jc w:val="left"/>
              <w:rPr>
                <w:rFonts w:ascii="BIZ UDPゴシック" w:eastAsia="BIZ UDPゴシック" w:hAnsi="BIZ UDPゴシック"/>
                <w:sz w:val="16"/>
                <w:szCs w:val="16"/>
              </w:rPr>
            </w:pPr>
            <w:r w:rsidRPr="00434E23">
              <w:rPr>
                <w:rFonts w:ascii="BIZ UDPゴシック" w:eastAsia="BIZ UDPゴシック" w:hAnsi="BIZ UDPゴシック" w:hint="eastAsia"/>
                <w:sz w:val="16"/>
                <w:szCs w:val="16"/>
              </w:rPr>
              <w:t>すべての</w:t>
            </w:r>
            <w:r>
              <w:rPr>
                <w:rFonts w:ascii="BIZ UDPゴシック" w:eastAsia="BIZ UDPゴシック" w:hAnsi="BIZ UDPゴシック" w:hint="eastAsia"/>
                <w:sz w:val="16"/>
                <w:szCs w:val="16"/>
              </w:rPr>
              <w:t>記事種別の</w:t>
            </w:r>
            <w:r w:rsidRPr="00434E23">
              <w:rPr>
                <w:rFonts w:ascii="BIZ UDPゴシック" w:eastAsia="BIZ UDPゴシック" w:hAnsi="BIZ UDPゴシック" w:hint="eastAsia"/>
                <w:sz w:val="16"/>
                <w:szCs w:val="16"/>
              </w:rPr>
              <w:t>原稿に必須</w:t>
            </w:r>
          </w:p>
          <w:p w14:paraId="3545EC89" w14:textId="2612BCAF" w:rsidR="00887CC5" w:rsidRDefault="00887CC5" w:rsidP="00887CC5">
            <w:pPr>
              <w:widowControl/>
              <w:ind w:firstLineChars="100" w:firstLine="142"/>
              <w:jc w:val="left"/>
              <w:rPr>
                <w:rFonts w:ascii="Cambria Math" w:eastAsia="BIZ UDPゴシック" w:hAnsi="Cambria Math"/>
              </w:rPr>
            </w:pPr>
            <w:r>
              <w:rPr>
                <w:rFonts w:ascii="BIZ UDPゴシック" w:eastAsia="BIZ UDPゴシック" w:hAnsi="BIZ UDPゴシック" w:hint="eastAsia"/>
                <w:sz w:val="16"/>
                <w:szCs w:val="16"/>
              </w:rPr>
              <w:t>注</w:t>
            </w:r>
            <w:r w:rsidRPr="00887CC5">
              <w:rPr>
                <w:rFonts w:ascii="Cambria Math" w:eastAsia="BIZ UDPゴシック" w:hAnsi="Cambria Math"/>
                <w:sz w:val="16"/>
                <w:szCs w:val="16"/>
              </w:rPr>
              <w:t>4</w:t>
            </w:r>
            <w:r>
              <w:rPr>
                <w:rFonts w:ascii="BIZ UDPゴシック" w:eastAsia="BIZ UDPゴシック" w:hAnsi="BIZ UDPゴシック" w:hint="eastAsia"/>
                <w:sz w:val="16"/>
                <w:szCs w:val="16"/>
              </w:rPr>
              <w:t>を参照のこと</w:t>
            </w:r>
          </w:p>
        </w:tc>
        <w:tc>
          <w:tcPr>
            <w:tcW w:w="8363" w:type="dxa"/>
            <w:vAlign w:val="center"/>
          </w:tcPr>
          <w:p w14:paraId="569022DA" w14:textId="77777777" w:rsidR="00887CC5" w:rsidRPr="00465633" w:rsidRDefault="00887CC5" w:rsidP="00887CC5">
            <w:pPr>
              <w:widowControl/>
              <w:rPr>
                <w:rFonts w:ascii="BIZ UDPゴシック" w:eastAsia="BIZ UDPゴシック" w:hAnsi="BIZ UDPゴシック"/>
                <w:sz w:val="20"/>
                <w:szCs w:val="20"/>
              </w:rPr>
            </w:pPr>
          </w:p>
        </w:tc>
      </w:tr>
    </w:tbl>
    <w:p w14:paraId="26521761" w14:textId="3F7F7A6E" w:rsidR="007557F7" w:rsidRPr="00CE776A" w:rsidRDefault="00CE776A" w:rsidP="00CE776A">
      <w:pPr>
        <w:widowControl/>
        <w:ind w:left="424" w:hangingChars="221" w:hanging="424"/>
        <w:jc w:val="left"/>
        <w:rPr>
          <w:rFonts w:ascii="BIZ UDPゴシック" w:eastAsia="BIZ UDPゴシック" w:hAnsi="BIZ UDPゴシック"/>
        </w:rPr>
      </w:pPr>
      <w:r w:rsidRPr="00CE776A">
        <w:rPr>
          <w:rFonts w:ascii="BIZ UDPゴシック" w:eastAsia="BIZ UDPゴシック" w:hAnsi="BIZ UDPゴシック" w:hint="eastAsia"/>
        </w:rPr>
        <w:t>注</w:t>
      </w:r>
      <w:r w:rsidRPr="00CE776A">
        <w:rPr>
          <w:rFonts w:ascii="Cambria Math" w:eastAsia="BIZ UDPゴシック" w:hAnsi="Cambria Math"/>
        </w:rPr>
        <w:t>1</w:t>
      </w:r>
      <w:r>
        <w:rPr>
          <w:rFonts w:ascii="Cambria Math" w:eastAsia="BIZ UDPゴシック" w:hAnsi="Cambria Math" w:hint="eastAsia"/>
        </w:rPr>
        <w:t>：</w:t>
      </w:r>
      <w:r w:rsidRPr="00CE776A">
        <w:rPr>
          <w:rFonts w:ascii="Cambria Math" w:eastAsia="BIZ UDPゴシック" w:hAnsi="Cambria Math" w:hint="eastAsia"/>
        </w:rPr>
        <w:t>論文，実践研究論文，研究ノート，実践報告，資料，教材解説</w:t>
      </w:r>
      <w:r>
        <w:rPr>
          <w:rFonts w:ascii="Cambria Math" w:eastAsia="BIZ UDPゴシック" w:hAnsi="Cambria Math" w:hint="eastAsia"/>
        </w:rPr>
        <w:t>，</w:t>
      </w:r>
      <w:r w:rsidRPr="00CE776A">
        <w:rPr>
          <w:rFonts w:ascii="Cambria Math" w:eastAsia="BIZ UDPゴシック" w:hAnsi="Cambria Math" w:hint="eastAsia"/>
        </w:rPr>
        <w:t>Research Paper</w:t>
      </w:r>
      <w:r w:rsidRPr="00CE776A">
        <w:rPr>
          <w:rFonts w:ascii="Cambria Math" w:eastAsia="BIZ UDPゴシック" w:hAnsi="Cambria Math" w:hint="eastAsia"/>
        </w:rPr>
        <w:t>，</w:t>
      </w:r>
      <w:r w:rsidRPr="00CE776A">
        <w:rPr>
          <w:rFonts w:ascii="Cambria Math" w:eastAsia="BIZ UDPゴシック" w:hAnsi="Cambria Math" w:hint="eastAsia"/>
        </w:rPr>
        <w:t>Practical Research Paper</w:t>
      </w:r>
      <w:r w:rsidRPr="00CE776A">
        <w:rPr>
          <w:rFonts w:ascii="Cambria Math" w:eastAsia="BIZ UDPゴシック" w:hAnsi="Cambria Math" w:hint="eastAsia"/>
        </w:rPr>
        <w:t>，</w:t>
      </w:r>
      <w:r w:rsidRPr="00CE776A">
        <w:rPr>
          <w:rFonts w:ascii="Cambria Math" w:eastAsia="BIZ UDPゴシック" w:hAnsi="Cambria Math" w:hint="eastAsia"/>
        </w:rPr>
        <w:t>Research Note</w:t>
      </w:r>
      <w:r w:rsidRPr="00CE776A">
        <w:rPr>
          <w:rFonts w:ascii="Cambria Math" w:eastAsia="BIZ UDPゴシック" w:hAnsi="Cambria Math" w:hint="eastAsia"/>
        </w:rPr>
        <w:t>，</w:t>
      </w:r>
      <w:r w:rsidRPr="00CE776A">
        <w:rPr>
          <w:rFonts w:ascii="Cambria Math" w:eastAsia="BIZ UDPゴシック" w:hAnsi="Cambria Math" w:hint="eastAsia"/>
        </w:rPr>
        <w:t>Practical Report</w:t>
      </w:r>
      <w:r w:rsidRPr="00CE776A">
        <w:rPr>
          <w:rFonts w:ascii="Cambria Math" w:eastAsia="BIZ UDPゴシック" w:hAnsi="Cambria Math" w:hint="eastAsia"/>
        </w:rPr>
        <w:t>，</w:t>
      </w:r>
      <w:r w:rsidRPr="00CE776A">
        <w:rPr>
          <w:rFonts w:ascii="Cambria Math" w:eastAsia="BIZ UDPゴシック" w:hAnsi="Cambria Math" w:hint="eastAsia"/>
        </w:rPr>
        <w:t>Data</w:t>
      </w:r>
      <w:r w:rsidRPr="00CE776A">
        <w:rPr>
          <w:rFonts w:ascii="Cambria Math" w:eastAsia="BIZ UDPゴシック" w:hAnsi="Cambria Math" w:hint="eastAsia"/>
        </w:rPr>
        <w:t>，</w:t>
      </w:r>
      <w:r w:rsidRPr="00CE776A">
        <w:rPr>
          <w:rFonts w:ascii="Cambria Math" w:eastAsia="BIZ UDPゴシック" w:hAnsi="Cambria Math" w:hint="eastAsia"/>
        </w:rPr>
        <w:t>Reviews of Teaching Methods</w:t>
      </w:r>
      <w:r>
        <w:rPr>
          <w:rFonts w:ascii="Cambria Math" w:eastAsia="BIZ UDPゴシック" w:hAnsi="Cambria Math" w:hint="eastAsia"/>
        </w:rPr>
        <w:t>の記事種別の原稿は投稿時に必須</w:t>
      </w:r>
    </w:p>
    <w:p w14:paraId="2043A732" w14:textId="1F6B87FB" w:rsidR="00CE776A" w:rsidRDefault="00CE776A" w:rsidP="00CE776A">
      <w:pPr>
        <w:widowControl/>
        <w:ind w:left="424" w:hangingChars="221" w:hanging="424"/>
        <w:jc w:val="left"/>
        <w:rPr>
          <w:rFonts w:ascii="Cambria Math" w:eastAsia="BIZ UDPゴシック" w:hAnsi="Cambria Math"/>
        </w:rPr>
      </w:pPr>
      <w:r w:rsidRPr="00CE776A">
        <w:rPr>
          <w:rFonts w:ascii="BIZ UDPゴシック" w:eastAsia="BIZ UDPゴシック" w:hAnsi="BIZ UDPゴシック" w:hint="eastAsia"/>
        </w:rPr>
        <w:t>注</w:t>
      </w:r>
      <w:r>
        <w:rPr>
          <w:rFonts w:ascii="Cambria Math" w:eastAsia="BIZ UDPゴシック" w:hAnsi="Cambria Math" w:hint="eastAsia"/>
        </w:rPr>
        <w:t>2</w:t>
      </w:r>
      <w:r>
        <w:rPr>
          <w:rFonts w:ascii="Cambria Math" w:eastAsia="BIZ UDPゴシック" w:hAnsi="Cambria Math" w:hint="eastAsia"/>
        </w:rPr>
        <w:t>：</w:t>
      </w:r>
      <w:r w:rsidRPr="00CE776A">
        <w:rPr>
          <w:rFonts w:ascii="Cambria Math" w:eastAsia="BIZ UDPゴシック" w:hAnsi="Cambria Math" w:hint="eastAsia"/>
        </w:rPr>
        <w:t>Research Paper</w:t>
      </w:r>
      <w:r w:rsidRPr="00CE776A">
        <w:rPr>
          <w:rFonts w:ascii="Cambria Math" w:eastAsia="BIZ UDPゴシック" w:hAnsi="Cambria Math" w:hint="eastAsia"/>
        </w:rPr>
        <w:t>，</w:t>
      </w:r>
      <w:r w:rsidRPr="00CE776A">
        <w:rPr>
          <w:rFonts w:ascii="Cambria Math" w:eastAsia="BIZ UDPゴシック" w:hAnsi="Cambria Math" w:hint="eastAsia"/>
        </w:rPr>
        <w:t>Practical Research Paper</w:t>
      </w:r>
      <w:r w:rsidRPr="00CE776A">
        <w:rPr>
          <w:rFonts w:ascii="Cambria Math" w:eastAsia="BIZ UDPゴシック" w:hAnsi="Cambria Math" w:hint="eastAsia"/>
        </w:rPr>
        <w:t>，</w:t>
      </w:r>
      <w:r w:rsidRPr="00CE776A">
        <w:rPr>
          <w:rFonts w:ascii="Cambria Math" w:eastAsia="BIZ UDPゴシック" w:hAnsi="Cambria Math" w:hint="eastAsia"/>
        </w:rPr>
        <w:t>Research Note</w:t>
      </w:r>
      <w:r w:rsidRPr="00CE776A">
        <w:rPr>
          <w:rFonts w:ascii="Cambria Math" w:eastAsia="BIZ UDPゴシック" w:hAnsi="Cambria Math" w:hint="eastAsia"/>
        </w:rPr>
        <w:t>，</w:t>
      </w:r>
      <w:r w:rsidRPr="00CE776A">
        <w:rPr>
          <w:rFonts w:ascii="Cambria Math" w:eastAsia="BIZ UDPゴシック" w:hAnsi="Cambria Math" w:hint="eastAsia"/>
        </w:rPr>
        <w:t>Practical Report</w:t>
      </w:r>
      <w:r w:rsidRPr="00CE776A">
        <w:rPr>
          <w:rFonts w:ascii="Cambria Math" w:eastAsia="BIZ UDPゴシック" w:hAnsi="Cambria Math" w:hint="eastAsia"/>
        </w:rPr>
        <w:t>，</w:t>
      </w:r>
      <w:r w:rsidRPr="00CE776A">
        <w:rPr>
          <w:rFonts w:ascii="Cambria Math" w:eastAsia="BIZ UDPゴシック" w:hAnsi="Cambria Math" w:hint="eastAsia"/>
        </w:rPr>
        <w:t>Data</w:t>
      </w:r>
      <w:r w:rsidRPr="00CE776A">
        <w:rPr>
          <w:rFonts w:ascii="Cambria Math" w:eastAsia="BIZ UDPゴシック" w:hAnsi="Cambria Math" w:hint="eastAsia"/>
        </w:rPr>
        <w:t>，</w:t>
      </w:r>
      <w:r w:rsidRPr="00CE776A">
        <w:rPr>
          <w:rFonts w:ascii="Cambria Math" w:eastAsia="BIZ UDPゴシック" w:hAnsi="Cambria Math" w:hint="eastAsia"/>
        </w:rPr>
        <w:t>Reviews of Teaching Methods</w:t>
      </w:r>
      <w:r>
        <w:rPr>
          <w:rFonts w:ascii="Cambria Math" w:eastAsia="BIZ UDPゴシック" w:hAnsi="Cambria Math" w:hint="eastAsia"/>
        </w:rPr>
        <w:t>の記事種別の原稿は投稿時に必須</w:t>
      </w:r>
      <w:r w:rsidR="00B34447">
        <w:rPr>
          <w:rFonts w:ascii="Cambria Math" w:eastAsia="BIZ UDPゴシック" w:hAnsi="Cambria Math" w:hint="eastAsia"/>
        </w:rPr>
        <w:t>（英文校閲証明書の提出も必要）</w:t>
      </w:r>
    </w:p>
    <w:p w14:paraId="1EB793F9" w14:textId="1A7E86FA" w:rsidR="002844E7" w:rsidRDefault="00CE776A" w:rsidP="00CE776A">
      <w:pPr>
        <w:widowControl/>
        <w:ind w:leftChars="220" w:left="422" w:firstLineChars="1" w:firstLine="2"/>
        <w:jc w:val="left"/>
        <w:rPr>
          <w:rFonts w:ascii="Cambria Math" w:eastAsia="BIZ UDPゴシック" w:hAnsi="Cambria Math"/>
        </w:rPr>
      </w:pPr>
      <w:r w:rsidRPr="00CE776A">
        <w:rPr>
          <w:rFonts w:ascii="Cambria Math" w:eastAsia="BIZ UDPゴシック" w:hAnsi="Cambria Math" w:hint="eastAsia"/>
        </w:rPr>
        <w:t>論文，実践研究論文，研究ノート</w:t>
      </w:r>
      <w:r w:rsidR="002844E7">
        <w:rPr>
          <w:rFonts w:ascii="Cambria Math" w:eastAsia="BIZ UDPゴシック" w:hAnsi="Cambria Math" w:hint="eastAsia"/>
        </w:rPr>
        <w:t>の記事種別の原稿は掲載時点で必須</w:t>
      </w:r>
      <w:r w:rsidR="00B34447">
        <w:rPr>
          <w:rFonts w:ascii="Cambria Math" w:eastAsia="BIZ UDPゴシック" w:hAnsi="Cambria Math" w:hint="eastAsia"/>
        </w:rPr>
        <w:t>（英文校閲証明書の提出も必要）</w:t>
      </w:r>
    </w:p>
    <w:p w14:paraId="49493A1C" w14:textId="18ABCB72" w:rsidR="00B34447" w:rsidRDefault="00CE776A" w:rsidP="00CE776A">
      <w:pPr>
        <w:widowControl/>
        <w:ind w:leftChars="220" w:left="422" w:firstLineChars="1" w:firstLine="2"/>
        <w:jc w:val="left"/>
        <w:rPr>
          <w:rFonts w:ascii="Cambria Math" w:eastAsia="BIZ UDPゴシック" w:hAnsi="Cambria Math"/>
        </w:rPr>
      </w:pPr>
      <w:r w:rsidRPr="00CE776A">
        <w:rPr>
          <w:rFonts w:ascii="Cambria Math" w:eastAsia="BIZ UDPゴシック" w:hAnsi="Cambria Math" w:hint="eastAsia"/>
        </w:rPr>
        <w:t>実践報告，資料，教材解説</w:t>
      </w:r>
      <w:r w:rsidR="002844E7">
        <w:rPr>
          <w:rFonts w:ascii="Cambria Math" w:eastAsia="BIZ UDPゴシック" w:hAnsi="Cambria Math" w:hint="eastAsia"/>
        </w:rPr>
        <w:t>の記事種別の原稿は</w:t>
      </w:r>
      <w:r w:rsidR="00B34447">
        <w:rPr>
          <w:rFonts w:ascii="Cambria Math" w:eastAsia="BIZ UDPゴシック" w:hAnsi="Cambria Math" w:hint="eastAsia"/>
        </w:rPr>
        <w:t>掲載</w:t>
      </w:r>
      <w:r w:rsidR="002844E7">
        <w:rPr>
          <w:rFonts w:ascii="Cambria Math" w:eastAsia="BIZ UDPゴシック" w:hAnsi="Cambria Math" w:hint="eastAsia"/>
        </w:rPr>
        <w:t>時</w:t>
      </w:r>
      <w:r w:rsidR="00B34447">
        <w:rPr>
          <w:rFonts w:ascii="Cambria Math" w:eastAsia="BIZ UDPゴシック" w:hAnsi="Cambria Math" w:hint="eastAsia"/>
        </w:rPr>
        <w:t>点で任意（英文校閲証明書の提出は必要）</w:t>
      </w:r>
    </w:p>
    <w:p w14:paraId="2001BA5D" w14:textId="6DA8F322" w:rsidR="00CE776A" w:rsidRPr="00CE776A" w:rsidRDefault="002C5E6D" w:rsidP="00B34447">
      <w:pPr>
        <w:widowControl/>
        <w:jc w:val="left"/>
        <w:rPr>
          <w:rFonts w:ascii="BIZ UDPゴシック" w:eastAsia="BIZ UDPゴシック" w:hAnsi="BIZ UDPゴシック"/>
        </w:rPr>
      </w:pPr>
      <w:r>
        <w:rPr>
          <w:rFonts w:ascii="BIZ UDPゴシック" w:eastAsia="BIZ UDPゴシック" w:hAnsi="BIZ UDPゴシック" w:hint="eastAsia"/>
        </w:rPr>
        <w:t>注</w:t>
      </w:r>
      <w:r>
        <w:rPr>
          <w:rFonts w:ascii="Cambria Math" w:eastAsia="BIZ UDPゴシック" w:hAnsi="Cambria Math" w:hint="eastAsia"/>
        </w:rPr>
        <w:t>3</w:t>
      </w:r>
      <w:r>
        <w:rPr>
          <w:rFonts w:ascii="Cambria Math" w:eastAsia="BIZ UDPゴシック" w:hAnsi="Cambria Math" w:hint="eastAsia"/>
        </w:rPr>
        <w:t>：この投稿で何をどこまで明らかにしようとしているか記入してください</w:t>
      </w:r>
    </w:p>
    <w:p w14:paraId="6F14974A" w14:textId="276212DF" w:rsidR="00883824" w:rsidRPr="00CE776A" w:rsidRDefault="00883824" w:rsidP="00883824">
      <w:pPr>
        <w:widowControl/>
        <w:jc w:val="left"/>
        <w:rPr>
          <w:rFonts w:ascii="BIZ UDPゴシック" w:eastAsia="BIZ UDPゴシック" w:hAnsi="BIZ UDPゴシック"/>
        </w:rPr>
      </w:pPr>
      <w:r>
        <w:rPr>
          <w:rFonts w:ascii="BIZ UDPゴシック" w:eastAsia="BIZ UDPゴシック" w:hAnsi="BIZ UDPゴシック" w:hint="eastAsia"/>
        </w:rPr>
        <w:t>注</w:t>
      </w:r>
      <w:r>
        <w:rPr>
          <w:rFonts w:ascii="Cambria Math" w:eastAsia="BIZ UDPゴシック" w:hAnsi="Cambria Math" w:hint="eastAsia"/>
        </w:rPr>
        <w:t>4</w:t>
      </w:r>
      <w:r>
        <w:rPr>
          <w:rFonts w:ascii="Cambria Math" w:eastAsia="BIZ UDPゴシック" w:hAnsi="Cambria Math" w:hint="eastAsia"/>
        </w:rPr>
        <w:t>：</w:t>
      </w:r>
      <w:bookmarkStart w:id="0" w:name="_Hlk145926964"/>
      <w:r>
        <w:rPr>
          <w:rFonts w:ascii="Cambria Math" w:eastAsia="BIZ UDPゴシック" w:hAnsi="Cambria Math" w:hint="eastAsia"/>
        </w:rPr>
        <w:t>この投稿の原稿の執筆時や研究過程において生成</w:t>
      </w:r>
      <w:r>
        <w:rPr>
          <w:rFonts w:ascii="Cambria Math" w:eastAsia="BIZ UDPゴシック" w:hAnsi="Cambria Math" w:hint="eastAsia"/>
        </w:rPr>
        <w:t>AI</w:t>
      </w:r>
      <w:r>
        <w:rPr>
          <w:rFonts w:ascii="Cambria Math" w:eastAsia="BIZ UDPゴシック" w:hAnsi="Cambria Math" w:hint="eastAsia"/>
        </w:rPr>
        <w:t>を</w:t>
      </w:r>
      <w:bookmarkEnd w:id="0"/>
      <w:r>
        <w:rPr>
          <w:rFonts w:ascii="Cambria Math" w:eastAsia="BIZ UDPゴシック" w:hAnsi="Cambria Math" w:hint="eastAsia"/>
        </w:rPr>
        <w:t>使った場合，どのような方法で何に使ったか記入してください</w:t>
      </w:r>
    </w:p>
    <w:p w14:paraId="5BAE7EC5" w14:textId="77777777" w:rsidR="007557F7" w:rsidRPr="00883824" w:rsidRDefault="007557F7">
      <w:pPr>
        <w:widowControl/>
        <w:jc w:val="left"/>
        <w:rPr>
          <w:rFonts w:ascii="BIZ UDPゴシック" w:eastAsia="BIZ UDPゴシック" w:hAnsi="BIZ UDPゴシック"/>
        </w:rPr>
      </w:pPr>
    </w:p>
    <w:p w14:paraId="150F138B" w14:textId="77777777" w:rsidR="007557F7" w:rsidRPr="00CE776A" w:rsidRDefault="007557F7">
      <w:pPr>
        <w:widowControl/>
        <w:jc w:val="left"/>
        <w:rPr>
          <w:rFonts w:ascii="BIZ UDPゴシック" w:eastAsia="BIZ UDPゴシック" w:hAnsi="BIZ UDPゴシック"/>
        </w:rPr>
      </w:pPr>
    </w:p>
    <w:p w14:paraId="51DC25B0" w14:textId="5E7B4AF1" w:rsidR="007557F7" w:rsidRDefault="007557F7">
      <w:pPr>
        <w:widowControl/>
        <w:jc w:val="left"/>
        <w:rPr>
          <w:rFonts w:asciiTheme="majorEastAsia" w:eastAsiaTheme="majorEastAsia" w:hAnsiTheme="majorEastAsia"/>
        </w:rPr>
      </w:pPr>
      <w:r>
        <w:rPr>
          <w:rFonts w:asciiTheme="majorEastAsia" w:eastAsiaTheme="majorEastAsia" w:hAnsiTheme="majorEastAsia"/>
        </w:rPr>
        <w:br w:type="page"/>
      </w:r>
    </w:p>
    <w:p w14:paraId="569C143D" w14:textId="77777777" w:rsidR="00060A0D" w:rsidRDefault="00060A0D" w:rsidP="00DC6B0A">
      <w:pPr>
        <w:pStyle w:val="af"/>
        <w:ind w:left="386" w:hanging="386"/>
        <w:rPr>
          <w:rFonts w:asciiTheme="majorEastAsia" w:eastAsiaTheme="majorEastAsia" w:hAnsiTheme="majorEastAsia"/>
          <w:color w:val="auto"/>
        </w:rPr>
        <w:sectPr w:rsidR="00060A0D" w:rsidSect="00887CC5">
          <w:endnotePr>
            <w:numFmt w:val="decimal"/>
          </w:endnotePr>
          <w:type w:val="continuous"/>
          <w:pgSz w:w="11906" w:h="16838" w:code="9"/>
          <w:pgMar w:top="567" w:right="567" w:bottom="567" w:left="567" w:header="567" w:footer="992" w:gutter="0"/>
          <w:cols w:space="420"/>
          <w:docGrid w:type="linesAndChars" w:linePitch="290" w:charSpace="-3678"/>
        </w:sectPr>
      </w:pPr>
    </w:p>
    <w:p w14:paraId="6C2738F2" w14:textId="3DE593F9" w:rsidR="0093274A" w:rsidRPr="00B405F6" w:rsidRDefault="0093274A" w:rsidP="00DC6B0A">
      <w:pPr>
        <w:pStyle w:val="af"/>
        <w:ind w:left="386" w:hanging="386"/>
        <w:rPr>
          <w:color w:val="auto"/>
        </w:rPr>
      </w:pPr>
      <w:r w:rsidRPr="005E0176">
        <w:rPr>
          <w:rFonts w:asciiTheme="majorEastAsia" w:eastAsiaTheme="majorEastAsia" w:hAnsiTheme="majorEastAsia" w:hint="eastAsia"/>
          <w:color w:val="auto"/>
        </w:rPr>
        <w:lastRenderedPageBreak/>
        <w:t>1</w:t>
      </w:r>
      <w:r w:rsidRPr="00B405F6">
        <w:rPr>
          <w:rFonts w:hint="eastAsia"/>
          <w:color w:val="auto"/>
        </w:rPr>
        <w:t xml:space="preserve">　</w:t>
      </w:r>
      <w:r w:rsidR="00FE3532">
        <w:rPr>
          <w:rFonts w:hint="eastAsia"/>
          <w:color w:val="auto"/>
        </w:rPr>
        <w:t>はじめに</w:t>
      </w:r>
      <w:r w:rsidRPr="00B405F6">
        <w:rPr>
          <w:rFonts w:hint="eastAsia"/>
          <w:color w:val="auto"/>
        </w:rPr>
        <w:t xml:space="preserve">  </w:t>
      </w:r>
      <w:r w:rsidRPr="00A42C1E">
        <w:rPr>
          <w:rFonts w:ascii="ＭＳ 明朝" w:eastAsia="ＭＳ 明朝" w:hAnsi="ＭＳ 明朝" w:hint="eastAsia"/>
          <w:b w:val="0"/>
          <w:color w:val="auto"/>
        </w:rPr>
        <w:t>←章（大見出し)</w:t>
      </w:r>
    </w:p>
    <w:p w14:paraId="4F73980F" w14:textId="053625A9" w:rsidR="009904F5" w:rsidRPr="00CA22CB" w:rsidRDefault="009904F5" w:rsidP="00DC6B0A">
      <w:pPr>
        <w:pStyle w:val="ab"/>
        <w:ind w:firstLine="192"/>
      </w:pPr>
      <w:r w:rsidRPr="009904F5">
        <w:rPr>
          <w:rFonts w:hint="eastAsia"/>
        </w:rPr>
        <w:t>『リメディアル教育研究』</w:t>
      </w:r>
      <w:r>
        <w:rPr>
          <w:rFonts w:hint="eastAsia"/>
        </w:rPr>
        <w:t>（以下</w:t>
      </w:r>
      <w:r w:rsidR="002E6DCA">
        <w:rPr>
          <w:rFonts w:hint="eastAsia"/>
        </w:rPr>
        <w:t>，</w:t>
      </w:r>
      <w:r>
        <w:rPr>
          <w:rFonts w:hint="eastAsia"/>
        </w:rPr>
        <w:t>本会誌）の場合</w:t>
      </w:r>
      <w:r w:rsidR="002E6DCA">
        <w:rPr>
          <w:rFonts w:hint="eastAsia"/>
        </w:rPr>
        <w:t>，</w:t>
      </w:r>
      <w:r>
        <w:rPr>
          <w:rFonts w:hint="eastAsia"/>
        </w:rPr>
        <w:t>投稿者は学会誌のサイトから投稿システムにアクセスし</w:t>
      </w:r>
      <w:r w:rsidR="002E6DCA">
        <w:rPr>
          <w:rFonts w:hint="eastAsia"/>
        </w:rPr>
        <w:t>，</w:t>
      </w:r>
      <w:r w:rsidRPr="009904F5">
        <w:rPr>
          <w:rFonts w:hint="eastAsia"/>
        </w:rPr>
        <w:t>著者情報，記事種別，タイトル，要旨，キーワードは，投稿・査読システムの該当画面で入力</w:t>
      </w:r>
      <w:r>
        <w:rPr>
          <w:rFonts w:hint="eastAsia"/>
        </w:rPr>
        <w:t>し</w:t>
      </w:r>
      <w:r w:rsidR="002E6DCA" w:rsidRPr="00CA22CB">
        <w:rPr>
          <w:rFonts w:hint="eastAsia"/>
        </w:rPr>
        <w:t>，</w:t>
      </w:r>
      <w:r w:rsidR="00CB3044" w:rsidRPr="00CA22CB">
        <w:rPr>
          <w:rFonts w:hint="eastAsia"/>
        </w:rPr>
        <w:t>本テンプレート</w:t>
      </w:r>
      <w:r w:rsidR="00F104E3" w:rsidRPr="00CA22CB">
        <w:rPr>
          <w:rFonts w:hint="eastAsia"/>
        </w:rPr>
        <w:t>に上書きした原稿を添付して</w:t>
      </w:r>
      <w:r w:rsidRPr="00CA22CB">
        <w:rPr>
          <w:rFonts w:hint="eastAsia"/>
        </w:rPr>
        <w:t>投稿する。</w:t>
      </w:r>
    </w:p>
    <w:p w14:paraId="7F5EE653" w14:textId="6850FD07" w:rsidR="009904F5" w:rsidRPr="00CA22CB" w:rsidRDefault="009904F5" w:rsidP="00DC6B0A">
      <w:pPr>
        <w:pStyle w:val="ab"/>
        <w:ind w:firstLine="192"/>
      </w:pPr>
      <w:r w:rsidRPr="00CA22CB">
        <w:rPr>
          <w:rFonts w:hint="eastAsia"/>
        </w:rPr>
        <w:t>投稿前には</w:t>
      </w:r>
      <w:r w:rsidR="002E6DCA" w:rsidRPr="00CA22CB">
        <w:rPr>
          <w:rFonts w:hint="eastAsia"/>
        </w:rPr>
        <w:t>，</w:t>
      </w:r>
      <w:r w:rsidRPr="00CA22CB">
        <w:rPr>
          <w:rFonts w:hint="eastAsia"/>
        </w:rPr>
        <w:t>学会誌サイトで最新の「投稿規程」</w:t>
      </w:r>
      <w:r w:rsidR="00A10D2B" w:rsidRPr="00CA22CB">
        <w:rPr>
          <w:rFonts w:hint="eastAsia"/>
        </w:rPr>
        <w:t>「執筆要項」</w:t>
      </w:r>
      <w:r w:rsidRPr="00CA22CB">
        <w:rPr>
          <w:rFonts w:hint="eastAsia"/>
        </w:rPr>
        <w:t>を確認してほしい。各種別</w:t>
      </w:r>
      <w:r w:rsidR="00CB3044" w:rsidRPr="00CA22CB">
        <w:rPr>
          <w:rFonts w:hint="eastAsia"/>
        </w:rPr>
        <w:t>で期待される記載</w:t>
      </w:r>
      <w:r w:rsidRPr="00CA22CB">
        <w:rPr>
          <w:rFonts w:hint="eastAsia"/>
        </w:rPr>
        <w:t>内容と</w:t>
      </w:r>
      <w:r w:rsidR="00637D9E" w:rsidRPr="00CA22CB">
        <w:rPr>
          <w:rFonts w:hint="eastAsia"/>
        </w:rPr>
        <w:t>原稿</w:t>
      </w:r>
      <w:r w:rsidRPr="00CA22CB">
        <w:rPr>
          <w:rFonts w:hint="eastAsia"/>
        </w:rPr>
        <w:t>ページ数</w:t>
      </w:r>
      <w:r w:rsidR="00A10D2B" w:rsidRPr="00CA22CB">
        <w:rPr>
          <w:rFonts w:hint="eastAsia"/>
        </w:rPr>
        <w:t>，等</w:t>
      </w:r>
      <w:r w:rsidRPr="00CA22CB">
        <w:rPr>
          <w:rFonts w:hint="eastAsia"/>
        </w:rPr>
        <w:t>が記載されている。</w:t>
      </w:r>
    </w:p>
    <w:p w14:paraId="31CF6078" w14:textId="0602616B" w:rsidR="00637D9E" w:rsidRPr="00CA22CB" w:rsidRDefault="00A347AC" w:rsidP="009904F5">
      <w:pPr>
        <w:pStyle w:val="ab"/>
        <w:ind w:firstLine="192"/>
      </w:pPr>
      <w:r w:rsidRPr="001C7A24">
        <w:rPr>
          <w:rFonts w:hint="eastAsia"/>
        </w:rPr>
        <w:t>完成</w:t>
      </w:r>
      <w:r w:rsidR="009904F5" w:rsidRPr="001C7A24">
        <w:rPr>
          <w:rFonts w:hint="eastAsia"/>
        </w:rPr>
        <w:t>原稿の本文は，</w:t>
      </w:r>
      <w:r w:rsidRPr="001C7A24">
        <w:rPr>
          <w:rFonts w:hint="eastAsia"/>
        </w:rPr>
        <w:t>2</w:t>
      </w:r>
      <w:r w:rsidR="00D178F3">
        <w:rPr>
          <w:rFonts w:hint="eastAsia"/>
        </w:rPr>
        <w:t>4</w:t>
      </w:r>
      <w:r w:rsidR="009904F5" w:rsidRPr="001C7A24">
        <w:rPr>
          <w:rFonts w:hint="eastAsia"/>
        </w:rPr>
        <w:t>字×</w:t>
      </w:r>
      <w:r w:rsidR="00D178F3">
        <w:rPr>
          <w:rFonts w:hint="eastAsia"/>
        </w:rPr>
        <w:t>42</w:t>
      </w:r>
      <w:r w:rsidR="009904F5" w:rsidRPr="001C7A24">
        <w:rPr>
          <w:rFonts w:hint="eastAsia"/>
        </w:rPr>
        <w:t>行</w:t>
      </w:r>
      <w:r w:rsidR="001C7A24">
        <w:rPr>
          <w:rFonts w:hint="eastAsia"/>
        </w:rPr>
        <w:t>の</w:t>
      </w:r>
      <w:r w:rsidR="009904F5" w:rsidRPr="00CA22CB">
        <w:rPr>
          <w:rFonts w:hint="eastAsia"/>
        </w:rPr>
        <w:t>2</w:t>
      </w:r>
      <w:r w:rsidR="009904F5" w:rsidRPr="00CA22CB">
        <w:rPr>
          <w:rFonts w:hint="eastAsia"/>
        </w:rPr>
        <w:t>段</w:t>
      </w:r>
      <w:r w:rsidR="001C7A24">
        <w:rPr>
          <w:rFonts w:hint="eastAsia"/>
        </w:rPr>
        <w:t>組</w:t>
      </w:r>
      <w:r w:rsidR="009904F5" w:rsidRPr="00CA22CB">
        <w:rPr>
          <w:rFonts w:hint="eastAsia"/>
        </w:rPr>
        <w:t>である。</w:t>
      </w:r>
      <w:r w:rsidR="00637D9E" w:rsidRPr="00CA22CB">
        <w:rPr>
          <w:rFonts w:hint="eastAsia"/>
        </w:rPr>
        <w:t>原稿提出時には，ページ番号は入</w:t>
      </w:r>
      <w:r w:rsidR="001C7A24">
        <w:rPr>
          <w:rFonts w:hint="eastAsia"/>
        </w:rPr>
        <w:t>れず</w:t>
      </w:r>
      <w:r w:rsidR="00DF5B14" w:rsidRPr="00CA22CB">
        <w:rPr>
          <w:rFonts w:hint="eastAsia"/>
        </w:rPr>
        <w:t>，タイトル，キーワード等の</w:t>
      </w:r>
      <w:r w:rsidR="00C405DE" w:rsidRPr="00CA22CB">
        <w:rPr>
          <w:rFonts w:hint="eastAsia"/>
        </w:rPr>
        <w:t>原稿への</w:t>
      </w:r>
      <w:r w:rsidR="00DF5B14" w:rsidRPr="00CA22CB">
        <w:rPr>
          <w:rFonts w:hint="eastAsia"/>
        </w:rPr>
        <w:t>記入</w:t>
      </w:r>
      <w:r w:rsidR="00ED3156" w:rsidRPr="00CA22CB">
        <w:rPr>
          <w:rFonts w:hint="eastAsia"/>
        </w:rPr>
        <w:t>は不要である。</w:t>
      </w:r>
    </w:p>
    <w:p w14:paraId="738838C3" w14:textId="77777777" w:rsidR="0093274A" w:rsidRDefault="0093274A" w:rsidP="00AB047F">
      <w:pPr>
        <w:topLinePunct/>
      </w:pPr>
    </w:p>
    <w:p w14:paraId="2EF465F7" w14:textId="65E7A010" w:rsidR="009904F5" w:rsidRDefault="00CF00D4" w:rsidP="009904F5">
      <w:pPr>
        <w:pStyle w:val="af"/>
        <w:ind w:left="386" w:hanging="386"/>
      </w:pPr>
      <w:r w:rsidRPr="005E0176">
        <w:rPr>
          <w:rFonts w:asciiTheme="majorEastAsia" w:eastAsiaTheme="majorEastAsia" w:hAnsiTheme="majorEastAsia" w:hint="eastAsia"/>
          <w:color w:val="auto"/>
        </w:rPr>
        <w:t xml:space="preserve">2　</w:t>
      </w:r>
      <w:r>
        <w:rPr>
          <w:rFonts w:hint="eastAsia"/>
          <w:color w:val="auto"/>
        </w:rPr>
        <w:t>原稿</w:t>
      </w:r>
      <w:r w:rsidR="009904F5">
        <w:rPr>
          <w:rFonts w:hint="eastAsia"/>
          <w:color w:val="auto"/>
        </w:rPr>
        <w:t>の</w:t>
      </w:r>
      <w:r>
        <w:rPr>
          <w:rFonts w:hint="eastAsia"/>
          <w:color w:val="auto"/>
        </w:rPr>
        <w:t>作成</w:t>
      </w:r>
      <w:r w:rsidR="009904F5">
        <w:rPr>
          <w:rFonts w:hint="eastAsia"/>
          <w:color w:val="auto"/>
        </w:rPr>
        <w:t>について</w:t>
      </w:r>
      <w:r>
        <w:rPr>
          <w:rFonts w:hint="eastAsia"/>
          <w:color w:val="auto"/>
        </w:rPr>
        <w:t xml:space="preserve"> </w:t>
      </w:r>
    </w:p>
    <w:p w14:paraId="54E56EB7" w14:textId="7A04A830" w:rsidR="00CF00D4" w:rsidRPr="00B405F6" w:rsidRDefault="00CF00D4" w:rsidP="00CF00D4">
      <w:pPr>
        <w:pStyle w:val="ab"/>
        <w:ind w:firstLineChars="0" w:firstLine="0"/>
      </w:pPr>
      <w:r>
        <w:rPr>
          <w:rFonts w:ascii="ＭＳ ゴシック" w:hAnsi="ＭＳ ゴシック" w:hint="eastAsia"/>
        </w:rPr>
        <w:t>2</w:t>
      </w:r>
      <w:r w:rsidRPr="00B405F6">
        <w:rPr>
          <w:rFonts w:ascii="ＭＳ ゴシック" w:hAnsi="ＭＳ ゴシック" w:hint="eastAsia"/>
        </w:rPr>
        <w:t>.</w:t>
      </w:r>
      <w:r w:rsidR="009904F5">
        <w:rPr>
          <w:rFonts w:ascii="ＭＳ ゴシック" w:hAnsi="ＭＳ ゴシック" w:hint="eastAsia"/>
        </w:rPr>
        <w:t>1</w:t>
      </w:r>
      <w:r w:rsidRPr="00B405F6">
        <w:rPr>
          <w:rFonts w:hint="eastAsia"/>
        </w:rPr>
        <w:t xml:space="preserve">　</w:t>
      </w:r>
      <w:r w:rsidR="008A4958" w:rsidRPr="00F7597C">
        <w:rPr>
          <w:rFonts w:ascii="ＭＳ ゴシック" w:eastAsia="ＭＳ ゴシック" w:hAnsi="ＭＳ ゴシック" w:hint="eastAsia"/>
        </w:rPr>
        <w:t>本文</w:t>
      </w:r>
      <w:r w:rsidR="009904F5">
        <w:rPr>
          <w:rFonts w:ascii="ＭＳ ゴシック" w:eastAsia="ＭＳ ゴシック" w:hAnsi="ＭＳ ゴシック" w:hint="eastAsia"/>
        </w:rPr>
        <w:t xml:space="preserve">　　　</w:t>
      </w:r>
      <w:r w:rsidR="00EE2458">
        <w:rPr>
          <w:rFonts w:ascii="ＭＳ ゴシック" w:eastAsia="ＭＳ ゴシック" w:hAnsi="ＭＳ ゴシック" w:hint="eastAsia"/>
        </w:rPr>
        <w:t>←節（中見出し）</w:t>
      </w:r>
    </w:p>
    <w:p w14:paraId="00D541B8" w14:textId="245A624A" w:rsidR="0093274A" w:rsidRPr="00B405F6" w:rsidRDefault="00CF00D4" w:rsidP="00DC6B0A">
      <w:pPr>
        <w:pStyle w:val="ad"/>
        <w:ind w:left="672" w:hanging="672"/>
        <w:rPr>
          <w:color w:val="auto"/>
        </w:rPr>
      </w:pPr>
      <w:r>
        <w:rPr>
          <w:rFonts w:ascii="ＭＳ ゴシック" w:hAnsi="ＭＳ ゴシック" w:hint="eastAsia"/>
          <w:color w:val="auto"/>
        </w:rPr>
        <w:t>2</w:t>
      </w:r>
      <w:r w:rsidR="0093274A" w:rsidRPr="00B405F6">
        <w:rPr>
          <w:rFonts w:ascii="ＭＳ ゴシック" w:hAnsi="ＭＳ ゴシック" w:hint="eastAsia"/>
          <w:color w:val="auto"/>
        </w:rPr>
        <w:t>.</w:t>
      </w:r>
      <w:r w:rsidR="009904F5">
        <w:rPr>
          <w:rFonts w:ascii="ＭＳ ゴシック" w:hAnsi="ＭＳ ゴシック" w:hint="eastAsia"/>
          <w:color w:val="auto"/>
        </w:rPr>
        <w:t>1</w:t>
      </w:r>
      <w:r w:rsidR="0093274A" w:rsidRPr="00B405F6">
        <w:rPr>
          <w:rFonts w:ascii="ＭＳ ゴシック" w:hAnsi="ＭＳ ゴシック" w:hint="eastAsia"/>
          <w:color w:val="auto"/>
        </w:rPr>
        <w:t>.</w:t>
      </w:r>
      <w:r>
        <w:rPr>
          <w:rFonts w:ascii="ＭＳ ゴシック" w:hAnsi="ＭＳ ゴシック" w:hint="eastAsia"/>
          <w:color w:val="auto"/>
        </w:rPr>
        <w:t>1</w:t>
      </w:r>
      <w:r w:rsidR="0093274A" w:rsidRPr="00B405F6">
        <w:rPr>
          <w:rFonts w:hint="eastAsia"/>
          <w:color w:val="auto"/>
        </w:rPr>
        <w:t xml:space="preserve">　</w:t>
      </w:r>
      <w:r>
        <w:rPr>
          <w:rFonts w:hint="eastAsia"/>
          <w:color w:val="auto"/>
        </w:rPr>
        <w:t>文字</w:t>
      </w:r>
      <w:r w:rsidR="00EE2458">
        <w:rPr>
          <w:rFonts w:hint="eastAsia"/>
          <w:color w:val="auto"/>
        </w:rPr>
        <w:t xml:space="preserve">　　</w:t>
      </w:r>
      <w:r w:rsidR="00EE2458">
        <w:rPr>
          <w:rFonts w:ascii="ＭＳ ゴシック" w:hAnsi="ＭＳ ゴシック" w:hint="eastAsia"/>
        </w:rPr>
        <w:t>←節（小見出し）</w:t>
      </w:r>
    </w:p>
    <w:p w14:paraId="1DE36020" w14:textId="77777777" w:rsidR="00F918C6" w:rsidRPr="00637D9E" w:rsidRDefault="00F918C6" w:rsidP="00F918C6">
      <w:pPr>
        <w:pStyle w:val="ab"/>
        <w:ind w:firstLine="192"/>
        <w:rPr>
          <w:color w:val="FF0000"/>
        </w:rPr>
      </w:pPr>
      <w:r>
        <w:rPr>
          <w:rFonts w:hint="eastAsia"/>
        </w:rPr>
        <w:t>Word</w:t>
      </w:r>
      <w:r>
        <w:rPr>
          <w:rFonts w:hint="eastAsia"/>
        </w:rPr>
        <w:t>を使用する場合，</w:t>
      </w:r>
      <w:r w:rsidRPr="00B405F6">
        <w:rPr>
          <w:rFonts w:hint="eastAsia"/>
        </w:rPr>
        <w:t>このテンプレートに上書き</w:t>
      </w:r>
      <w:r>
        <w:rPr>
          <w:rFonts w:hint="eastAsia"/>
        </w:rPr>
        <w:t>することで，印刷原稿に近い原稿が</w:t>
      </w:r>
      <w:r w:rsidRPr="00B405F6">
        <w:rPr>
          <w:rFonts w:hint="eastAsia"/>
        </w:rPr>
        <w:t>作成</w:t>
      </w:r>
      <w:r>
        <w:rPr>
          <w:rFonts w:hint="eastAsia"/>
        </w:rPr>
        <w:t>できる。査読者</w:t>
      </w:r>
      <w:r w:rsidRPr="002F6E4E">
        <w:rPr>
          <w:rFonts w:hint="eastAsia"/>
        </w:rPr>
        <w:t>の負担軽減のため，投稿者はテンプレートに沿って原稿を作成</w:t>
      </w:r>
      <w:r>
        <w:rPr>
          <w:rFonts w:hint="eastAsia"/>
        </w:rPr>
        <w:t>してほしい。</w:t>
      </w:r>
    </w:p>
    <w:p w14:paraId="46B76618" w14:textId="0A602D53" w:rsidR="0001606F" w:rsidRPr="002F6E4E" w:rsidRDefault="00B827C0" w:rsidP="00D9451A">
      <w:pPr>
        <w:pStyle w:val="ab"/>
        <w:ind w:firstLine="192"/>
      </w:pPr>
      <w:r>
        <w:rPr>
          <w:rFonts w:hint="eastAsia"/>
        </w:rPr>
        <w:t>和</w:t>
      </w:r>
      <w:r w:rsidR="0093274A" w:rsidRPr="00B405F6">
        <w:rPr>
          <w:rFonts w:hint="eastAsia"/>
        </w:rPr>
        <w:t>文原稿の場合，</w:t>
      </w:r>
      <w:r w:rsidR="00CF00D4">
        <w:rPr>
          <w:rFonts w:hint="eastAsia"/>
        </w:rPr>
        <w:t>基本的には，</w:t>
      </w:r>
      <w:r w:rsidR="0093274A" w:rsidRPr="00B405F6">
        <w:rPr>
          <w:rFonts w:hint="eastAsia"/>
        </w:rPr>
        <w:t>全角（明朝</w:t>
      </w:r>
      <w:r w:rsidR="00903EF7" w:rsidRPr="00B405F6">
        <w:rPr>
          <w:rFonts w:hint="eastAsia"/>
        </w:rPr>
        <w:t>，</w:t>
      </w:r>
      <w:r w:rsidR="0093274A" w:rsidRPr="00CA4363">
        <w:rPr>
          <w:rFonts w:asciiTheme="minorHAnsi" w:hAnsiTheme="minorHAnsi"/>
        </w:rPr>
        <w:t>10.5pt</w:t>
      </w:r>
      <w:r w:rsidR="0093274A" w:rsidRPr="00B405F6">
        <w:rPr>
          <w:rFonts w:hint="eastAsia"/>
        </w:rPr>
        <w:t>）で作成する。</w:t>
      </w:r>
      <w:r w:rsidR="00453C00" w:rsidRPr="002F6E4E">
        <w:rPr>
          <w:rFonts w:hint="eastAsia"/>
        </w:rPr>
        <w:t>英文原稿の場合は，半角</w:t>
      </w:r>
      <w:r w:rsidR="00453C00" w:rsidRPr="002F6E4E">
        <w:rPr>
          <w:rFonts w:hint="eastAsia"/>
        </w:rPr>
        <w:t>(</w:t>
      </w:r>
      <w:r w:rsidR="00A00792" w:rsidRPr="002F6E4E">
        <w:t>Century,</w:t>
      </w:r>
      <w:r w:rsidR="00453C00" w:rsidRPr="002F6E4E">
        <w:rPr>
          <w:rFonts w:hint="eastAsia"/>
        </w:rPr>
        <w:t xml:space="preserve"> 10.5pt) </w:t>
      </w:r>
      <w:r w:rsidR="00453C00" w:rsidRPr="002F6E4E">
        <w:rPr>
          <w:rFonts w:hint="eastAsia"/>
        </w:rPr>
        <w:t>で作成する。</w:t>
      </w:r>
      <w:r w:rsidR="001C4382" w:rsidRPr="002F6E4E">
        <w:rPr>
          <w:rFonts w:hint="eastAsia"/>
        </w:rPr>
        <w:t>本文中のアルファベットと数字は，すべて半角</w:t>
      </w:r>
      <w:r w:rsidR="001C4382" w:rsidRPr="00CA4363">
        <w:rPr>
          <w:rFonts w:asciiTheme="minorHAnsi" w:hAnsiTheme="minorHAnsi"/>
        </w:rPr>
        <w:t>(Century, 10.5pt)</w:t>
      </w:r>
      <w:r w:rsidR="001C4382" w:rsidRPr="002F6E4E">
        <w:rPr>
          <w:rFonts w:hint="eastAsia"/>
        </w:rPr>
        <w:t>とする。</w:t>
      </w:r>
      <w:r w:rsidR="00A00792" w:rsidRPr="002F6E4E">
        <w:rPr>
          <w:rFonts w:hint="eastAsia"/>
        </w:rPr>
        <w:t>ただし</w:t>
      </w:r>
      <w:r w:rsidR="00FE5944" w:rsidRPr="002F6E4E">
        <w:rPr>
          <w:rFonts w:hint="eastAsia"/>
        </w:rPr>
        <w:t>，</w:t>
      </w:r>
      <w:r w:rsidR="00A00792" w:rsidRPr="002F6E4E">
        <w:t>Century</w:t>
      </w:r>
      <w:r w:rsidR="00A00792" w:rsidRPr="002F6E4E">
        <w:rPr>
          <w:rFonts w:hint="eastAsia"/>
        </w:rPr>
        <w:t>はイタリック</w:t>
      </w:r>
      <w:r w:rsidR="00810B75" w:rsidRPr="002F6E4E">
        <w:rPr>
          <w:rFonts w:hint="eastAsia"/>
        </w:rPr>
        <w:t>体</w:t>
      </w:r>
      <w:r w:rsidR="00A00792" w:rsidRPr="002F6E4E">
        <w:rPr>
          <w:rFonts w:hint="eastAsia"/>
        </w:rPr>
        <w:t>に対応していないため</w:t>
      </w:r>
      <w:r w:rsidR="00FE5944" w:rsidRPr="002F6E4E">
        <w:rPr>
          <w:rFonts w:hint="eastAsia"/>
        </w:rPr>
        <w:t>，</w:t>
      </w:r>
      <w:r w:rsidR="00A00792" w:rsidRPr="002F6E4E">
        <w:rPr>
          <w:rFonts w:hint="eastAsia"/>
        </w:rPr>
        <w:t>必要があれば</w:t>
      </w:r>
      <w:r w:rsidR="00A00792" w:rsidRPr="002F6E4E">
        <w:t>Century</w:t>
      </w:r>
      <w:r w:rsidR="00A00792" w:rsidRPr="002F6E4E">
        <w:rPr>
          <w:rFonts w:hint="eastAsia"/>
        </w:rPr>
        <w:t>を用いなくても良い。</w:t>
      </w:r>
      <w:r w:rsidR="001C4382" w:rsidRPr="002F6E4E">
        <w:rPr>
          <w:rFonts w:hint="eastAsia"/>
        </w:rPr>
        <w:t>ローマ数字は全角（明朝，</w:t>
      </w:r>
      <w:r w:rsidR="001C4382" w:rsidRPr="002F6E4E">
        <w:rPr>
          <w:rFonts w:asciiTheme="minorHAnsi" w:hAnsiTheme="minorHAnsi"/>
        </w:rPr>
        <w:t>10.5pt</w:t>
      </w:r>
      <w:r w:rsidR="001C4382" w:rsidRPr="002F6E4E">
        <w:rPr>
          <w:rFonts w:hint="eastAsia"/>
        </w:rPr>
        <w:t>）である。</w:t>
      </w:r>
    </w:p>
    <w:p w14:paraId="6FA2A0E6" w14:textId="5CDAC395" w:rsidR="00810B75" w:rsidRDefault="0001606F" w:rsidP="00D9451A">
      <w:pPr>
        <w:pStyle w:val="ab"/>
        <w:ind w:firstLine="192"/>
      </w:pPr>
      <w:r w:rsidRPr="002F6E4E">
        <w:rPr>
          <w:rFonts w:hint="eastAsia"/>
        </w:rPr>
        <w:t>なお，</w:t>
      </w:r>
      <w:r w:rsidR="00810B75" w:rsidRPr="002F6E4E">
        <w:rPr>
          <w:rFonts w:hint="eastAsia"/>
        </w:rPr>
        <w:t>これら英数字の字体は，</w:t>
      </w:r>
      <w:r w:rsidRPr="002F6E4E">
        <w:rPr>
          <w:rFonts w:hint="eastAsia"/>
        </w:rPr>
        <w:t>表記の揺れを統一するため</w:t>
      </w:r>
      <w:r w:rsidR="00FE5944" w:rsidRPr="002F6E4E">
        <w:rPr>
          <w:rFonts w:hint="eastAsia"/>
        </w:rPr>
        <w:t>，</w:t>
      </w:r>
      <w:r w:rsidR="00810B75" w:rsidRPr="002F6E4E">
        <w:rPr>
          <w:rFonts w:hint="eastAsia"/>
        </w:rPr>
        <w:t>印刷時に印刷所が修正する場合がある。</w:t>
      </w:r>
    </w:p>
    <w:p w14:paraId="6E84134D" w14:textId="6D8FE627" w:rsidR="008A4958" w:rsidRPr="00B405F6" w:rsidRDefault="008A4958" w:rsidP="00DC6B0A">
      <w:pPr>
        <w:pStyle w:val="ad"/>
        <w:ind w:left="672" w:hanging="672"/>
        <w:rPr>
          <w:color w:val="auto"/>
        </w:rPr>
      </w:pPr>
      <w:r>
        <w:rPr>
          <w:rFonts w:ascii="ＭＳ ゴシック" w:hAnsi="ＭＳ ゴシック" w:hint="eastAsia"/>
          <w:color w:val="auto"/>
        </w:rPr>
        <w:t>2</w:t>
      </w:r>
      <w:r w:rsidR="00B827C0">
        <w:rPr>
          <w:rFonts w:ascii="ＭＳ ゴシック" w:hAnsi="ＭＳ ゴシック" w:hint="eastAsia"/>
          <w:color w:val="auto"/>
        </w:rPr>
        <w:t>.</w:t>
      </w:r>
      <w:r w:rsidR="00CA4363">
        <w:rPr>
          <w:rFonts w:ascii="ＭＳ ゴシック" w:hAnsi="ＭＳ ゴシック"/>
          <w:color w:val="auto"/>
        </w:rPr>
        <w:t>1</w:t>
      </w:r>
      <w:r w:rsidRPr="00B405F6">
        <w:rPr>
          <w:rFonts w:ascii="ＭＳ ゴシック" w:hAnsi="ＭＳ ゴシック" w:hint="eastAsia"/>
          <w:color w:val="auto"/>
        </w:rPr>
        <w:t>.</w:t>
      </w:r>
      <w:r>
        <w:rPr>
          <w:rFonts w:ascii="ＭＳ ゴシック" w:hAnsi="ＭＳ ゴシック" w:hint="eastAsia"/>
          <w:color w:val="auto"/>
        </w:rPr>
        <w:t>2</w:t>
      </w:r>
      <w:r w:rsidRPr="00B405F6">
        <w:rPr>
          <w:rFonts w:hint="eastAsia"/>
          <w:color w:val="auto"/>
        </w:rPr>
        <w:t xml:space="preserve">　</w:t>
      </w:r>
      <w:r w:rsidR="0079597C">
        <w:rPr>
          <w:rFonts w:hint="eastAsia"/>
          <w:color w:val="auto"/>
        </w:rPr>
        <w:t>括弧</w:t>
      </w:r>
    </w:p>
    <w:p w14:paraId="7D9DE10D" w14:textId="7EAC8583" w:rsidR="0079597C" w:rsidRDefault="0093274A" w:rsidP="0079597C">
      <w:pPr>
        <w:topLinePunct/>
        <w:ind w:firstLineChars="100" w:firstLine="192"/>
      </w:pPr>
      <w:r w:rsidRPr="00B405F6">
        <w:rPr>
          <w:rFonts w:hint="eastAsia"/>
        </w:rPr>
        <w:t>括弧は，括弧内に全角文字がある場合，全角括弧を使用する。</w:t>
      </w:r>
      <w:r w:rsidR="00092E24" w:rsidRPr="00B405F6">
        <w:rPr>
          <w:rFonts w:hint="eastAsia"/>
        </w:rPr>
        <w:t>たとえば</w:t>
      </w:r>
      <w:r w:rsidRPr="00B405F6">
        <w:rPr>
          <w:rFonts w:hint="eastAsia"/>
        </w:rPr>
        <w:t>，文部科学省（以下，文科省）の両括弧は全角である。一方，括弧内がすべて</w:t>
      </w:r>
      <w:r w:rsidR="00B827C0">
        <w:rPr>
          <w:rFonts w:hint="eastAsia"/>
        </w:rPr>
        <w:t>アルファベットや数字などの</w:t>
      </w:r>
      <w:r w:rsidRPr="00B405F6">
        <w:rPr>
          <w:rFonts w:hint="eastAsia"/>
        </w:rPr>
        <w:t>半</w:t>
      </w:r>
      <w:r w:rsidR="00A42C1E">
        <w:rPr>
          <w:rFonts w:hint="eastAsia"/>
        </w:rPr>
        <w:t>角</w:t>
      </w:r>
      <w:r w:rsidR="00B827C0">
        <w:rPr>
          <w:rFonts w:hint="eastAsia"/>
        </w:rPr>
        <w:t>文字</w:t>
      </w:r>
      <w:r w:rsidRPr="00B405F6">
        <w:rPr>
          <w:rFonts w:hint="eastAsia"/>
        </w:rPr>
        <w:t>の場合</w:t>
      </w:r>
      <w:r w:rsidR="0079597C">
        <w:rPr>
          <w:rFonts w:hint="eastAsia"/>
        </w:rPr>
        <w:t>，</w:t>
      </w:r>
      <w:r w:rsidRPr="00B405F6">
        <w:rPr>
          <w:rFonts w:hint="eastAsia"/>
        </w:rPr>
        <w:t>半角括弧</w:t>
      </w:r>
      <w:r w:rsidR="0079597C">
        <w:rPr>
          <w:rFonts w:hint="eastAsia"/>
        </w:rPr>
        <w:t>を使用する。たとえば，</w:t>
      </w:r>
      <w:r w:rsidR="00CF00D4" w:rsidRPr="00A17913">
        <w:rPr>
          <w:rFonts w:hint="eastAsia"/>
        </w:rPr>
        <w:t>谷川</w:t>
      </w:r>
      <w:r w:rsidR="002B4AB0">
        <w:rPr>
          <w:rFonts w:hint="eastAsia"/>
        </w:rPr>
        <w:t xml:space="preserve"> </w:t>
      </w:r>
      <w:r w:rsidRPr="00A17913">
        <w:rPr>
          <w:rFonts w:hint="eastAsia"/>
        </w:rPr>
        <w:t>(20</w:t>
      </w:r>
      <w:r w:rsidR="00A42C1E" w:rsidRPr="00A17913">
        <w:rPr>
          <w:rFonts w:hint="eastAsia"/>
        </w:rPr>
        <w:t>12</w:t>
      </w:r>
      <w:r w:rsidRPr="00A17913">
        <w:rPr>
          <w:rFonts w:hint="eastAsia"/>
        </w:rPr>
        <w:t>)</w:t>
      </w:r>
      <w:r w:rsidR="00092E24">
        <w:rPr>
          <w:rFonts w:hint="eastAsia"/>
        </w:rPr>
        <w:t xml:space="preserve"> </w:t>
      </w:r>
      <w:r w:rsidRPr="00A17913">
        <w:rPr>
          <w:rFonts w:hint="eastAsia"/>
        </w:rPr>
        <w:t>の両括弧は半角</w:t>
      </w:r>
      <w:r w:rsidR="0079597C">
        <w:rPr>
          <w:rFonts w:hint="eastAsia"/>
        </w:rPr>
        <w:t>である。</w:t>
      </w:r>
    </w:p>
    <w:p w14:paraId="1A5FF482" w14:textId="180410C0" w:rsidR="0079597C" w:rsidRPr="00B405F6" w:rsidRDefault="0079597C" w:rsidP="0079597C">
      <w:pPr>
        <w:pStyle w:val="ad"/>
        <w:ind w:left="672" w:hanging="672"/>
        <w:rPr>
          <w:color w:val="auto"/>
        </w:rPr>
      </w:pPr>
      <w:r>
        <w:rPr>
          <w:rFonts w:ascii="ＭＳ ゴシック" w:hAnsi="ＭＳ ゴシック" w:hint="eastAsia"/>
          <w:color w:val="auto"/>
        </w:rPr>
        <w:t>2.</w:t>
      </w:r>
      <w:r w:rsidR="00CA4363">
        <w:rPr>
          <w:rFonts w:ascii="ＭＳ ゴシック" w:hAnsi="ＭＳ ゴシック"/>
          <w:color w:val="auto"/>
        </w:rPr>
        <w:t>1</w:t>
      </w:r>
      <w:r w:rsidRPr="00B405F6">
        <w:rPr>
          <w:rFonts w:ascii="ＭＳ ゴシック" w:hAnsi="ＭＳ ゴシック" w:hint="eastAsia"/>
          <w:color w:val="auto"/>
        </w:rPr>
        <w:t>.</w:t>
      </w:r>
      <w:r>
        <w:rPr>
          <w:rFonts w:ascii="ＭＳ ゴシック" w:hAnsi="ＭＳ ゴシック"/>
          <w:color w:val="auto"/>
        </w:rPr>
        <w:t>3</w:t>
      </w:r>
      <w:r>
        <w:rPr>
          <w:rFonts w:ascii="ＭＳ ゴシック" w:hAnsi="ＭＳ ゴシック" w:hint="eastAsia"/>
          <w:color w:val="auto"/>
        </w:rPr>
        <w:t xml:space="preserve"> 句読点</w:t>
      </w:r>
    </w:p>
    <w:p w14:paraId="085EFE4F" w14:textId="2DADE9B9" w:rsidR="0093274A" w:rsidRPr="00A17913" w:rsidRDefault="0093274A" w:rsidP="0079597C">
      <w:pPr>
        <w:topLinePunct/>
        <w:ind w:firstLineChars="100" w:firstLine="192"/>
      </w:pPr>
      <w:r w:rsidRPr="00A17913">
        <w:rPr>
          <w:rFonts w:hint="eastAsia"/>
        </w:rPr>
        <w:t>本文中の句読点は，</w:t>
      </w:r>
      <w:r w:rsidR="00092E24" w:rsidRPr="007E0B1D">
        <w:rPr>
          <w:rFonts w:hint="eastAsia"/>
        </w:rPr>
        <w:t>原則として，</w:t>
      </w:r>
      <w:r w:rsidR="00A42C1E" w:rsidRPr="007E0B1D">
        <w:rPr>
          <w:rFonts w:hint="eastAsia"/>
        </w:rPr>
        <w:t>和</w:t>
      </w:r>
      <w:r w:rsidRPr="007E0B1D">
        <w:rPr>
          <w:rFonts w:hint="eastAsia"/>
        </w:rPr>
        <w:t>文の場合</w:t>
      </w:r>
      <w:r w:rsidR="00092E24" w:rsidRPr="007E0B1D">
        <w:rPr>
          <w:rFonts w:hint="eastAsia"/>
        </w:rPr>
        <w:t>は</w:t>
      </w:r>
      <w:r w:rsidRPr="007E0B1D">
        <w:rPr>
          <w:rFonts w:hint="eastAsia"/>
        </w:rPr>
        <w:t>「。」「，」（全角）</w:t>
      </w:r>
      <w:r w:rsidR="00092E24" w:rsidRPr="007E0B1D">
        <w:rPr>
          <w:rFonts w:hint="eastAsia"/>
        </w:rPr>
        <w:t>，</w:t>
      </w:r>
      <w:r w:rsidRPr="007E0B1D">
        <w:rPr>
          <w:rFonts w:hint="eastAsia"/>
        </w:rPr>
        <w:t>英文の場合は「</w:t>
      </w:r>
      <w:r w:rsidRPr="007E0B1D">
        <w:rPr>
          <w:rFonts w:hint="eastAsia"/>
        </w:rPr>
        <w:t>.</w:t>
      </w:r>
      <w:r w:rsidRPr="007E0B1D">
        <w:rPr>
          <w:rFonts w:hint="eastAsia"/>
        </w:rPr>
        <w:t>」「</w:t>
      </w:r>
      <w:r w:rsidRPr="007E0B1D">
        <w:rPr>
          <w:rFonts w:hint="eastAsia"/>
        </w:rPr>
        <w:t>,</w:t>
      </w:r>
      <w:r w:rsidRPr="007E0B1D">
        <w:rPr>
          <w:rFonts w:hint="eastAsia"/>
        </w:rPr>
        <w:t>」（半角）である。</w:t>
      </w:r>
      <w:r w:rsidR="00092E24" w:rsidRPr="007E0B1D">
        <w:rPr>
          <w:rFonts w:hint="eastAsia"/>
        </w:rPr>
        <w:t>その他の言語や数式等が入る場合には，適宜，判断する。</w:t>
      </w:r>
    </w:p>
    <w:p w14:paraId="3F4ED293" w14:textId="77777777" w:rsidR="0093274A" w:rsidRPr="00A17913" w:rsidRDefault="0093274A" w:rsidP="00AB047F">
      <w:pPr>
        <w:topLinePunct/>
        <w:spacing w:line="0" w:lineRule="atLeast"/>
      </w:pPr>
    </w:p>
    <w:p w14:paraId="4DF11BE1" w14:textId="58E446DB"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9904F5">
        <w:rPr>
          <w:rFonts w:ascii="ＭＳ ゴシック" w:hAnsi="ＭＳ ゴシック" w:hint="eastAsia"/>
          <w:color w:val="auto"/>
        </w:rPr>
        <w:t>2</w:t>
      </w:r>
      <w:r w:rsidR="0093274A" w:rsidRPr="00A17913">
        <w:rPr>
          <w:rFonts w:hint="eastAsia"/>
          <w:color w:val="auto"/>
        </w:rPr>
        <w:t xml:space="preserve">　見出し</w:t>
      </w:r>
    </w:p>
    <w:p w14:paraId="35C775B5" w14:textId="0A3BC85B" w:rsidR="0093274A" w:rsidRPr="00A17913" w:rsidRDefault="00915CDF" w:rsidP="00DC6B0A">
      <w:pPr>
        <w:pStyle w:val="ab"/>
        <w:ind w:firstLine="192"/>
      </w:pPr>
      <w:r w:rsidRPr="00A17913">
        <w:rPr>
          <w:rFonts w:hint="eastAsia"/>
        </w:rPr>
        <w:t>印刷原稿の</w:t>
      </w:r>
      <w:r w:rsidR="0093274A" w:rsidRPr="00A17913">
        <w:rPr>
          <w:rFonts w:hint="eastAsia"/>
        </w:rPr>
        <w:t>見出しは，すべてゴシックである。サイ</w:t>
      </w:r>
      <w:r w:rsidR="0093274A" w:rsidRPr="00A17913">
        <w:rPr>
          <w:rFonts w:hint="eastAsia"/>
        </w:rPr>
        <w:t>ズはすべて本文と同じ</w:t>
      </w:r>
      <w:r w:rsidR="0093274A" w:rsidRPr="00A17913">
        <w:rPr>
          <w:rFonts w:hint="eastAsia"/>
        </w:rPr>
        <w:t>10.5pt</w:t>
      </w:r>
      <w:r w:rsidR="0093274A" w:rsidRPr="00A17913">
        <w:rPr>
          <w:rFonts w:hint="eastAsia"/>
        </w:rPr>
        <w:t>とする。</w:t>
      </w:r>
    </w:p>
    <w:p w14:paraId="3FFB7AF8" w14:textId="77777777" w:rsidR="0093274A" w:rsidRPr="00A17913" w:rsidRDefault="0093274A" w:rsidP="00DC6B0A">
      <w:pPr>
        <w:pStyle w:val="ab"/>
        <w:ind w:firstLine="192"/>
      </w:pPr>
      <w:r w:rsidRPr="00A17913">
        <w:rPr>
          <w:rFonts w:hint="eastAsia"/>
        </w:rPr>
        <w:t>それぞれの見出しには，階層に準じた通し番号を付ける。見出しの数字部分は，半角である。</w:t>
      </w:r>
      <w:r w:rsidR="00206DA9" w:rsidRPr="00A17913">
        <w:rPr>
          <w:rFonts w:hint="eastAsia"/>
        </w:rPr>
        <w:t>ただし，</w:t>
      </w:r>
      <w:r w:rsidR="00047A8A" w:rsidRPr="00A17913">
        <w:rPr>
          <w:rFonts w:hint="eastAsia"/>
        </w:rPr>
        <w:t>大見出しのみ数字も全角で</w:t>
      </w:r>
      <w:r w:rsidR="005C574F">
        <w:rPr>
          <w:rFonts w:hint="eastAsia"/>
        </w:rPr>
        <w:t>太字</w:t>
      </w:r>
      <w:r w:rsidR="00047A8A" w:rsidRPr="00A17913">
        <w:rPr>
          <w:rFonts w:hint="eastAsia"/>
        </w:rPr>
        <w:t>とする。</w:t>
      </w:r>
    </w:p>
    <w:p w14:paraId="4FB4847D" w14:textId="06FF40F3" w:rsidR="0093274A" w:rsidRDefault="0093274A" w:rsidP="002F6E4E">
      <w:pPr>
        <w:pStyle w:val="ab"/>
        <w:ind w:firstLine="192"/>
        <w:rPr>
          <w:rFonts w:ascii="ＭＳ 明朝" w:hAnsi="ＭＳ 明朝"/>
        </w:rPr>
      </w:pPr>
      <w:r w:rsidRPr="00A17913">
        <w:rPr>
          <w:rFonts w:ascii="ＭＳ 明朝" w:hAnsi="ＭＳ 明朝" w:hint="eastAsia"/>
        </w:rPr>
        <w:t>「大見出し」は，章（「</w:t>
      </w:r>
      <w:r w:rsidR="00206DA9" w:rsidRPr="00A17913">
        <w:rPr>
          <w:rFonts w:ascii="ＭＳ ゴシック" w:eastAsia="ＭＳ ゴシック" w:hAnsi="ＭＳ ゴシック" w:hint="eastAsia"/>
          <w:b/>
        </w:rPr>
        <w:t>１</w:t>
      </w:r>
      <w:r w:rsidRPr="00A17913">
        <w:rPr>
          <w:rFonts w:ascii="ＭＳ ゴシック" w:eastAsia="ＭＳ ゴシック" w:hAnsi="ＭＳ ゴシック" w:hint="eastAsia"/>
          <w:b/>
          <w:bCs/>
        </w:rPr>
        <w:t xml:space="preserve">　</w:t>
      </w:r>
      <w:r w:rsidR="008A4958" w:rsidRPr="00A17913">
        <w:rPr>
          <w:rFonts w:ascii="ＭＳ ゴシック" w:eastAsia="ＭＳ ゴシック" w:hAnsi="ＭＳ ゴシック" w:hint="eastAsia"/>
          <w:b/>
          <w:bCs/>
        </w:rPr>
        <w:t>はじめに</w:t>
      </w:r>
      <w:r w:rsidRPr="00A17913">
        <w:rPr>
          <w:rFonts w:ascii="ＭＳ 明朝" w:hAnsi="ＭＳ 明朝" w:hint="eastAsia"/>
        </w:rPr>
        <w:t>」など），「中見</w:t>
      </w:r>
      <w:r w:rsidR="00092E24" w:rsidRPr="00A17913">
        <w:rPr>
          <w:rFonts w:ascii="ＭＳ 明朝" w:hAnsi="ＭＳ 明朝" w:hint="eastAsia"/>
        </w:rPr>
        <w:t>出し」は，節（「</w:t>
      </w:r>
      <w:r w:rsidR="00092E24" w:rsidRPr="00A17913">
        <w:rPr>
          <w:rFonts w:ascii="ＭＳ ゴシック" w:eastAsia="ＭＳ ゴシック" w:hAnsi="ＭＳ ゴシック" w:hint="eastAsia"/>
        </w:rPr>
        <w:t xml:space="preserve">2.1　</w:t>
      </w:r>
      <w:r w:rsidR="00EE2458">
        <w:rPr>
          <w:rFonts w:ascii="ＭＳ ゴシック" w:eastAsia="ＭＳ ゴシック" w:hAnsi="ＭＳ ゴシック" w:hint="eastAsia"/>
        </w:rPr>
        <w:t>本文</w:t>
      </w:r>
      <w:r w:rsidR="00092E24" w:rsidRPr="00A17913">
        <w:rPr>
          <w:rFonts w:ascii="ＭＳ 明朝" w:hAnsi="ＭＳ 明朝" w:hint="eastAsia"/>
        </w:rPr>
        <w:t>」「</w:t>
      </w:r>
      <w:r w:rsidR="00092E24" w:rsidRPr="00A17913">
        <w:rPr>
          <w:rFonts w:ascii="ＭＳ ゴシック" w:eastAsia="ＭＳ ゴシック" w:hAnsi="ＭＳ ゴシック" w:hint="eastAsia"/>
        </w:rPr>
        <w:t xml:space="preserve">2.2　</w:t>
      </w:r>
      <w:r w:rsidR="00EE2458">
        <w:rPr>
          <w:rFonts w:ascii="ＭＳ ゴシック" w:eastAsia="ＭＳ ゴシック" w:hAnsi="ＭＳ ゴシック" w:hint="eastAsia"/>
        </w:rPr>
        <w:t>見出し</w:t>
      </w:r>
      <w:r w:rsidR="00092E24" w:rsidRPr="00A17913">
        <w:rPr>
          <w:rFonts w:ascii="ＭＳ 明朝" w:hAnsi="ＭＳ 明朝" w:hint="eastAsia"/>
        </w:rPr>
        <w:t>」</w:t>
      </w:r>
      <w:r w:rsidRPr="00A17913">
        <w:rPr>
          <w:rFonts w:ascii="ＭＳ 明朝" w:hAnsi="ＭＳ 明朝" w:hint="eastAsia"/>
        </w:rPr>
        <w:t>など），「小見出し」は項（「</w:t>
      </w:r>
      <w:r w:rsidR="005C574F">
        <w:rPr>
          <w:rFonts w:ascii="ＭＳ ゴシック" w:eastAsia="ＭＳ ゴシック" w:hAnsi="ＭＳ ゴシック" w:hint="eastAsia"/>
        </w:rPr>
        <w:t>2.</w:t>
      </w:r>
      <w:r w:rsidR="00CA4363">
        <w:rPr>
          <w:rFonts w:ascii="ＭＳ ゴシック" w:eastAsia="ＭＳ ゴシック" w:hAnsi="ＭＳ ゴシック"/>
        </w:rPr>
        <w:t>1</w:t>
      </w:r>
      <w:r w:rsidR="008A4958" w:rsidRPr="00A17913">
        <w:rPr>
          <w:rFonts w:ascii="ＭＳ ゴシック" w:eastAsia="ＭＳ ゴシック" w:hAnsi="ＭＳ ゴシック" w:hint="eastAsia"/>
        </w:rPr>
        <w:t>.1　文字</w:t>
      </w:r>
      <w:r w:rsidRPr="00A17913">
        <w:rPr>
          <w:rFonts w:ascii="ＭＳ 明朝" w:hAnsi="ＭＳ 明朝" w:hint="eastAsia"/>
        </w:rPr>
        <w:t>」「</w:t>
      </w:r>
      <w:r w:rsidR="008A4958" w:rsidRPr="00A17913">
        <w:rPr>
          <w:rFonts w:ascii="ＭＳ ゴシック" w:eastAsia="ＭＳ ゴシック" w:hAnsi="ＭＳ ゴシック" w:hint="eastAsia"/>
        </w:rPr>
        <w:t>2</w:t>
      </w:r>
      <w:r w:rsidR="005C574F">
        <w:rPr>
          <w:rFonts w:ascii="ＭＳ ゴシック" w:eastAsia="ＭＳ ゴシック" w:hAnsi="ＭＳ ゴシック" w:hint="eastAsia"/>
        </w:rPr>
        <w:t>.</w:t>
      </w:r>
      <w:r w:rsidR="00CA4363">
        <w:rPr>
          <w:rFonts w:ascii="ＭＳ ゴシック" w:eastAsia="ＭＳ ゴシック" w:hAnsi="ＭＳ ゴシック"/>
        </w:rPr>
        <w:t>1</w:t>
      </w:r>
      <w:r w:rsidRPr="00A17913">
        <w:rPr>
          <w:rFonts w:ascii="ＭＳ ゴシック" w:eastAsia="ＭＳ ゴシック" w:hAnsi="ＭＳ ゴシック" w:hint="eastAsia"/>
        </w:rPr>
        <w:t xml:space="preserve">.2　</w:t>
      </w:r>
      <w:r w:rsidR="00CA4363">
        <w:rPr>
          <w:rFonts w:ascii="ＭＳ ゴシック" w:eastAsia="ＭＳ ゴシック" w:hAnsi="ＭＳ ゴシック" w:hint="eastAsia"/>
        </w:rPr>
        <w:t>括弧</w:t>
      </w:r>
      <w:r w:rsidRPr="00A17913">
        <w:rPr>
          <w:rFonts w:ascii="ＭＳ 明朝" w:hAnsi="ＭＳ 明朝" w:hint="eastAsia"/>
        </w:rPr>
        <w:t>」など）を指す。</w:t>
      </w:r>
    </w:p>
    <w:p w14:paraId="5B4B9B15" w14:textId="3D8FC263" w:rsidR="0093274A" w:rsidRDefault="0093274A" w:rsidP="00DC6B0A">
      <w:pPr>
        <w:pStyle w:val="ab"/>
        <w:ind w:firstLine="192"/>
      </w:pPr>
      <w:r w:rsidRPr="00A17913">
        <w:rPr>
          <w:rFonts w:hint="eastAsia"/>
        </w:rPr>
        <w:t>大見出しと中見出しの場合，見出しの上は</w:t>
      </w:r>
      <w:r w:rsidRPr="00A17913">
        <w:rPr>
          <w:rFonts w:hint="eastAsia"/>
        </w:rPr>
        <w:t xml:space="preserve">1 </w:t>
      </w:r>
      <w:r w:rsidRPr="00A17913">
        <w:rPr>
          <w:rFonts w:hint="eastAsia"/>
        </w:rPr>
        <w:t>行あける。ただし，大見出しと中見出しが続く場合にはそ</w:t>
      </w:r>
      <w:r w:rsidR="005C574F">
        <w:rPr>
          <w:rFonts w:hint="eastAsia"/>
        </w:rPr>
        <w:t>の間はあけない。また，小見出しの場合には，上下に行をあけない（この</w:t>
      </w:r>
      <w:r w:rsidRPr="00A17913">
        <w:rPr>
          <w:rFonts w:hint="eastAsia"/>
        </w:rPr>
        <w:t>テンプレートの通りである</w:t>
      </w:r>
      <w:r w:rsidR="0073631D" w:rsidRPr="00A17913">
        <w:rPr>
          <w:rFonts w:hint="eastAsia"/>
        </w:rPr>
        <w:t>）。</w:t>
      </w:r>
    </w:p>
    <w:p w14:paraId="4F212994" w14:textId="77777777" w:rsidR="00EE2458" w:rsidRPr="00A17913" w:rsidRDefault="00EE2458" w:rsidP="00DC6B0A">
      <w:pPr>
        <w:pStyle w:val="ab"/>
        <w:ind w:firstLine="192"/>
      </w:pPr>
    </w:p>
    <w:p w14:paraId="673AD2A6" w14:textId="0C603AEA" w:rsidR="00EE2458" w:rsidRPr="00A17913" w:rsidRDefault="00EE2458" w:rsidP="00EE2458">
      <w:pPr>
        <w:pStyle w:val="ae"/>
        <w:ind w:left="480" w:hanging="480"/>
        <w:rPr>
          <w:color w:val="auto"/>
        </w:rPr>
      </w:pPr>
      <w:r w:rsidRPr="00A17913">
        <w:rPr>
          <w:rFonts w:ascii="ＭＳ ゴシック" w:hAnsi="ＭＳ ゴシック" w:hint="eastAsia"/>
          <w:color w:val="auto"/>
        </w:rPr>
        <w:t>2.</w:t>
      </w:r>
      <w:r>
        <w:rPr>
          <w:rFonts w:ascii="ＭＳ ゴシック" w:hAnsi="ＭＳ ゴシック" w:hint="eastAsia"/>
          <w:color w:val="auto"/>
        </w:rPr>
        <w:t>3</w:t>
      </w:r>
      <w:r w:rsidRPr="00A17913">
        <w:rPr>
          <w:rFonts w:hint="eastAsia"/>
          <w:color w:val="auto"/>
        </w:rPr>
        <w:t xml:space="preserve">　見出し</w:t>
      </w:r>
      <w:r>
        <w:rPr>
          <w:rFonts w:hint="eastAsia"/>
          <w:color w:val="auto"/>
        </w:rPr>
        <w:t>に関する注意点</w:t>
      </w:r>
    </w:p>
    <w:p w14:paraId="60732CEF" w14:textId="4644F5E5" w:rsidR="00EE2458" w:rsidRDefault="00EE2458" w:rsidP="00EE2458">
      <w:pPr>
        <w:pStyle w:val="ab"/>
        <w:ind w:firstLine="192"/>
      </w:pPr>
      <w:r w:rsidRPr="00A17913">
        <w:rPr>
          <w:rFonts w:hint="eastAsia"/>
        </w:rPr>
        <w:t>見出しの段数は</w:t>
      </w:r>
      <w:r w:rsidRPr="00A17913">
        <w:rPr>
          <w:rFonts w:hint="eastAsia"/>
        </w:rPr>
        <w:t>3</w:t>
      </w:r>
      <w:r w:rsidRPr="00A17913">
        <w:rPr>
          <w:rFonts w:hint="eastAsia"/>
        </w:rPr>
        <w:t>段（大見出し，中見出し，小見出し）までとする。</w:t>
      </w:r>
      <w:r>
        <w:rPr>
          <w:rFonts w:hint="eastAsia"/>
        </w:rPr>
        <w:t>階層は</w:t>
      </w:r>
      <w:r w:rsidRPr="00092E24">
        <w:rPr>
          <w:rFonts w:hint="eastAsia"/>
        </w:rPr>
        <w:t>このレベルまでに収め，これ以上に見出しを深くしない。</w:t>
      </w:r>
    </w:p>
    <w:p w14:paraId="549D0985" w14:textId="58B47E89" w:rsidR="00F2104F" w:rsidRPr="002F6E4E" w:rsidRDefault="000D4EE1" w:rsidP="00EE2458">
      <w:pPr>
        <w:pStyle w:val="ab"/>
        <w:ind w:firstLine="192"/>
        <w:rPr>
          <w:rFonts w:ascii="ＭＳ 明朝" w:hAnsi="ＭＳ 明朝"/>
        </w:rPr>
      </w:pPr>
      <w:r w:rsidRPr="002F6E4E">
        <w:rPr>
          <w:rFonts w:ascii="ＭＳ 明朝" w:hAnsi="ＭＳ 明朝" w:hint="eastAsia"/>
        </w:rPr>
        <w:t>見出しは</w:t>
      </w:r>
      <w:r w:rsidR="00841981" w:rsidRPr="002F6E4E">
        <w:rPr>
          <w:rFonts w:ascii="ＭＳ 明朝" w:hAnsi="ＭＳ 明朝" w:hint="eastAsia"/>
        </w:rPr>
        <w:t>，見やすさの観点から</w:t>
      </w:r>
      <w:r w:rsidRPr="002F6E4E">
        <w:rPr>
          <w:rFonts w:asciiTheme="minorHAnsi" w:eastAsiaTheme="majorEastAsia" w:hAnsiTheme="minorHAnsi"/>
        </w:rPr>
        <w:t>1</w:t>
      </w:r>
      <w:r w:rsidRPr="002F6E4E">
        <w:rPr>
          <w:rFonts w:ascii="ＭＳ 明朝" w:hAnsi="ＭＳ 明朝" w:hint="eastAsia"/>
        </w:rPr>
        <w:t>行で収</w:t>
      </w:r>
      <w:r w:rsidR="00841981" w:rsidRPr="002F6E4E">
        <w:rPr>
          <w:rFonts w:ascii="ＭＳ 明朝" w:hAnsi="ＭＳ 明朝" w:hint="eastAsia"/>
        </w:rPr>
        <w:t>まるように簡潔に書</w:t>
      </w:r>
      <w:r w:rsidR="00FD3F3A">
        <w:rPr>
          <w:rFonts w:ascii="ＭＳ 明朝" w:hAnsi="ＭＳ 明朝" w:hint="eastAsia"/>
        </w:rPr>
        <w:t>いてほしい</w:t>
      </w:r>
      <w:r w:rsidRPr="002F6E4E">
        <w:rPr>
          <w:rFonts w:ascii="ＭＳ 明朝" w:hAnsi="ＭＳ 明朝" w:hint="eastAsia"/>
        </w:rPr>
        <w:t>。</w:t>
      </w:r>
      <w:r w:rsidR="007C4DE6" w:rsidRPr="002F6E4E">
        <w:rPr>
          <w:rFonts w:ascii="ＭＳ 明朝" w:hAnsi="ＭＳ 明朝" w:hint="eastAsia"/>
        </w:rPr>
        <w:t>やむを得ず見出しが</w:t>
      </w:r>
      <w:r w:rsidR="007C4DE6" w:rsidRPr="00FD3F3A">
        <w:rPr>
          <w:rFonts w:asciiTheme="minorHAnsi" w:hAnsiTheme="minorHAnsi"/>
        </w:rPr>
        <w:t>2</w:t>
      </w:r>
      <w:r w:rsidR="007C4DE6" w:rsidRPr="002F6E4E">
        <w:rPr>
          <w:rFonts w:ascii="ＭＳ 明朝" w:hAnsi="ＭＳ 明朝" w:hint="eastAsia"/>
        </w:rPr>
        <w:t>行以上にわたる場合，</w:t>
      </w:r>
      <w:r w:rsidR="007C4DE6" w:rsidRPr="00CA4363">
        <w:rPr>
          <w:rFonts w:asciiTheme="minorHAnsi" w:hAnsiTheme="minorHAnsi"/>
        </w:rPr>
        <w:t>2</w:t>
      </w:r>
      <w:r w:rsidR="007C4DE6" w:rsidRPr="002F6E4E">
        <w:rPr>
          <w:rFonts w:ascii="ＭＳ 明朝" w:hAnsi="ＭＳ 明朝" w:hint="eastAsia"/>
        </w:rPr>
        <w:t>行目は</w:t>
      </w:r>
      <w:r w:rsidR="007C4DE6" w:rsidRPr="002F6E4E">
        <w:rPr>
          <w:rFonts w:ascii="ＭＳ 明朝" w:hAnsi="ＭＳ 明朝"/>
        </w:rPr>
        <w:t xml:space="preserve"> </w:t>
      </w:r>
      <w:r w:rsidR="007C4DE6" w:rsidRPr="002F6E4E">
        <w:rPr>
          <w:rFonts w:ascii="ＭＳ 明朝" w:hAnsi="ＭＳ 明朝" w:hint="eastAsia"/>
        </w:rPr>
        <w:t>次のように</w:t>
      </w:r>
      <w:r w:rsidR="007C4DE6" w:rsidRPr="00FD3F3A">
        <w:rPr>
          <w:rFonts w:asciiTheme="minorHAnsi" w:hAnsiTheme="minorHAnsi"/>
        </w:rPr>
        <w:t>1</w:t>
      </w:r>
      <w:r w:rsidR="007C4DE6" w:rsidRPr="002F6E4E">
        <w:rPr>
          <w:rFonts w:ascii="ＭＳ 明朝" w:hAnsi="ＭＳ 明朝" w:hint="eastAsia"/>
        </w:rPr>
        <w:t>行目の文頭に揃える。</w:t>
      </w:r>
    </w:p>
    <w:p w14:paraId="030DB990" w14:textId="46CF3CF9" w:rsidR="007C4DE6" w:rsidRPr="002F6E4E" w:rsidRDefault="00EE2458" w:rsidP="000D4EE1">
      <w:pPr>
        <w:pStyle w:val="ab"/>
        <w:ind w:firstLineChars="0" w:firstLine="0"/>
        <w:rPr>
          <w:rFonts w:asciiTheme="majorEastAsia" w:eastAsiaTheme="majorEastAsia" w:hAnsiTheme="majorEastAsia"/>
        </w:rPr>
      </w:pPr>
      <w:r w:rsidRPr="002F6E4E">
        <w:rPr>
          <w:rFonts w:asciiTheme="majorEastAsia" w:eastAsiaTheme="majorEastAsia" w:hAnsiTheme="majorEastAsia" w:hint="eastAsia"/>
        </w:rPr>
        <w:t>2.3</w:t>
      </w:r>
      <w:r w:rsidR="000D4EE1" w:rsidRPr="002F6E4E">
        <w:rPr>
          <w:rFonts w:asciiTheme="majorEastAsia" w:eastAsiaTheme="majorEastAsia" w:hAnsiTheme="majorEastAsia" w:hint="eastAsia"/>
        </w:rPr>
        <w:t xml:space="preserve">.1　</w:t>
      </w:r>
      <w:bookmarkStart w:id="1" w:name="_Hlk48133668"/>
      <w:r w:rsidR="007C4DE6" w:rsidRPr="002F6E4E">
        <w:rPr>
          <w:rFonts w:asciiTheme="majorEastAsia" w:eastAsiaTheme="majorEastAsia" w:hAnsiTheme="majorEastAsia" w:hint="eastAsia"/>
        </w:rPr>
        <w:t>見出しを1行に収めることができない場合の</w:t>
      </w:r>
    </w:p>
    <w:p w14:paraId="647CC4F4" w14:textId="1E3314E6" w:rsidR="007C4DE6" w:rsidRPr="002F6E4E" w:rsidRDefault="00841981" w:rsidP="000D4EE1">
      <w:pPr>
        <w:pStyle w:val="ab"/>
        <w:ind w:firstLineChars="0" w:firstLine="0"/>
      </w:pPr>
      <w:r w:rsidRPr="002F6E4E">
        <w:rPr>
          <w:rFonts w:asciiTheme="majorEastAsia" w:eastAsiaTheme="majorEastAsia" w:hAnsiTheme="majorEastAsia" w:hint="eastAsia"/>
        </w:rPr>
        <w:t xml:space="preserve">　　　 </w:t>
      </w:r>
      <w:r w:rsidR="007C4DE6" w:rsidRPr="002F6E4E">
        <w:rPr>
          <w:rFonts w:asciiTheme="majorEastAsia" w:eastAsiaTheme="majorEastAsia" w:hAnsiTheme="majorEastAsia" w:hint="eastAsia"/>
        </w:rPr>
        <w:t>見出しの書き方</w:t>
      </w:r>
      <w:bookmarkEnd w:id="1"/>
    </w:p>
    <w:p w14:paraId="273B7570" w14:textId="3E1E6B75" w:rsidR="000D4EE1" w:rsidRPr="00841981" w:rsidRDefault="00841981" w:rsidP="000D4EE1">
      <w:pPr>
        <w:pStyle w:val="ab"/>
        <w:ind w:firstLineChars="0" w:firstLine="0"/>
        <w:rPr>
          <w:rFonts w:ascii="ＭＳ ゴシック" w:eastAsia="ＭＳ ゴシック" w:hAnsi="ＭＳ ゴシック"/>
        </w:rPr>
      </w:pPr>
      <w:r w:rsidRPr="002E7ECD">
        <w:rPr>
          <w:rFonts w:ascii="ＭＳ 明朝" w:hAnsi="ＭＳ 明朝" w:hint="eastAsia"/>
          <w:color w:val="FF0000"/>
        </w:rPr>
        <w:t xml:space="preserve">　</w:t>
      </w:r>
    </w:p>
    <w:p w14:paraId="52937A2F" w14:textId="625861C1" w:rsidR="0093274A" w:rsidRPr="00A17913" w:rsidRDefault="008A4958" w:rsidP="00DC6B0A">
      <w:pPr>
        <w:pStyle w:val="ae"/>
        <w:ind w:left="480" w:hanging="480"/>
        <w:rPr>
          <w:color w:val="auto"/>
        </w:rPr>
      </w:pPr>
      <w:r w:rsidRPr="00A17913">
        <w:rPr>
          <w:rFonts w:ascii="ＭＳ ゴシック" w:hAnsi="ＭＳ ゴシック" w:hint="eastAsia"/>
          <w:color w:val="auto"/>
        </w:rPr>
        <w:t>2</w:t>
      </w:r>
      <w:r w:rsidR="0093274A" w:rsidRPr="00A17913">
        <w:rPr>
          <w:rFonts w:ascii="ＭＳ ゴシック" w:hAnsi="ＭＳ ゴシック" w:hint="eastAsia"/>
          <w:color w:val="auto"/>
        </w:rPr>
        <w:t>.</w:t>
      </w:r>
      <w:r w:rsidR="00CA4363">
        <w:rPr>
          <w:rFonts w:ascii="ＭＳ ゴシック" w:hAnsi="ＭＳ ゴシック"/>
          <w:color w:val="auto"/>
        </w:rPr>
        <w:t>4</w:t>
      </w:r>
      <w:r w:rsidR="0093274A" w:rsidRPr="00A17913">
        <w:rPr>
          <w:rFonts w:hint="eastAsia"/>
          <w:color w:val="auto"/>
        </w:rPr>
        <w:t xml:space="preserve">　図表</w:t>
      </w:r>
    </w:p>
    <w:p w14:paraId="10F7C472" w14:textId="07F55EC2" w:rsidR="002950AB" w:rsidRPr="002F6E4E" w:rsidRDefault="002950AB" w:rsidP="002950AB">
      <w:pPr>
        <w:pStyle w:val="ad"/>
        <w:ind w:left="672" w:hanging="672"/>
        <w:rPr>
          <w:rFonts w:ascii="ＭＳ ゴシック" w:hAnsi="ＭＳ ゴシック"/>
          <w:color w:val="auto"/>
        </w:rPr>
      </w:pPr>
      <w:r w:rsidRPr="002F6E4E">
        <w:rPr>
          <w:rFonts w:ascii="ＭＳ ゴシック" w:hAnsi="ＭＳ ゴシック"/>
          <w:color w:val="auto"/>
        </w:rPr>
        <w:t>2.</w:t>
      </w:r>
      <w:r w:rsidR="00CA4363">
        <w:rPr>
          <w:rFonts w:ascii="ＭＳ ゴシック" w:hAnsi="ＭＳ ゴシック"/>
          <w:color w:val="auto"/>
        </w:rPr>
        <w:t>4</w:t>
      </w:r>
      <w:r w:rsidRPr="002F6E4E">
        <w:rPr>
          <w:rFonts w:ascii="ＭＳ ゴシック" w:hAnsi="ＭＳ ゴシック"/>
          <w:color w:val="auto"/>
        </w:rPr>
        <w:t>.1</w:t>
      </w:r>
      <w:r w:rsidRPr="002F6E4E">
        <w:rPr>
          <w:rFonts w:ascii="ＭＳ ゴシック" w:hAnsi="ＭＳ ゴシック" w:hint="eastAsia"/>
          <w:color w:val="auto"/>
        </w:rPr>
        <w:t xml:space="preserve">　図と表の定義</w:t>
      </w:r>
    </w:p>
    <w:p w14:paraId="0AA4FB94" w14:textId="37CD292C" w:rsidR="00CB5B1F" w:rsidRPr="002F6E4E" w:rsidRDefault="002950AB" w:rsidP="002950AB">
      <w:pPr>
        <w:pStyle w:val="ab"/>
        <w:ind w:firstLineChars="0" w:firstLine="0"/>
      </w:pPr>
      <w:r w:rsidRPr="002F6E4E">
        <w:rPr>
          <w:rFonts w:hint="eastAsia"/>
        </w:rPr>
        <w:t xml:space="preserve">　</w:t>
      </w:r>
      <w:r w:rsidR="009E5EF9" w:rsidRPr="002F6E4E">
        <w:rPr>
          <w:rFonts w:hint="eastAsia"/>
        </w:rPr>
        <w:t>「表」は文字・数字・罫線で構成されたもので，数値自身が説明</w:t>
      </w:r>
      <w:r w:rsidR="008718A5" w:rsidRPr="002F6E4E">
        <w:rPr>
          <w:rFonts w:hint="eastAsia"/>
        </w:rPr>
        <w:t>的な</w:t>
      </w:r>
      <w:r w:rsidR="009E5EF9" w:rsidRPr="002F6E4E">
        <w:rPr>
          <w:rFonts w:hint="eastAsia"/>
        </w:rPr>
        <w:t>意味を持つものである。例えば</w:t>
      </w:r>
      <w:r w:rsidR="00FE5944" w:rsidRPr="002F6E4E">
        <w:rPr>
          <w:rFonts w:hint="eastAsia"/>
        </w:rPr>
        <w:t>，</w:t>
      </w:r>
      <w:r w:rsidR="009E5EF9" w:rsidRPr="002F6E4E">
        <w:rPr>
          <w:rFonts w:hint="eastAsia"/>
        </w:rPr>
        <w:t>収支報告</w:t>
      </w:r>
      <w:r w:rsidR="00FE5944" w:rsidRPr="002F6E4E">
        <w:rPr>
          <w:rFonts w:hint="eastAsia"/>
        </w:rPr>
        <w:t>，</w:t>
      </w:r>
      <w:r w:rsidR="009E5EF9" w:rsidRPr="002F6E4E">
        <w:rPr>
          <w:rFonts w:hint="eastAsia"/>
        </w:rPr>
        <w:t>成績表などは表である。</w:t>
      </w:r>
      <w:r w:rsidR="00CB5B1F" w:rsidRPr="002F6E4E">
        <w:rPr>
          <w:rFonts w:hint="eastAsia"/>
        </w:rPr>
        <w:t>ただし</w:t>
      </w:r>
      <w:r w:rsidR="00FE5944" w:rsidRPr="002F6E4E">
        <w:rPr>
          <w:rFonts w:hint="eastAsia"/>
        </w:rPr>
        <w:t>，</w:t>
      </w:r>
      <w:r w:rsidR="00CB5B1F" w:rsidRPr="002F6E4E">
        <w:rPr>
          <w:rFonts w:hint="eastAsia"/>
        </w:rPr>
        <w:t>数値がなく</w:t>
      </w:r>
      <w:r w:rsidR="00FE5944" w:rsidRPr="002F6E4E">
        <w:rPr>
          <w:rFonts w:hint="eastAsia"/>
        </w:rPr>
        <w:t>，</w:t>
      </w:r>
      <w:r w:rsidR="00CB5B1F" w:rsidRPr="002F6E4E">
        <w:rPr>
          <w:rFonts w:hint="eastAsia"/>
        </w:rPr>
        <w:t>文字情報だけであっても</w:t>
      </w:r>
      <w:r w:rsidR="00FE5944" w:rsidRPr="002F6E4E">
        <w:rPr>
          <w:rFonts w:hint="eastAsia"/>
        </w:rPr>
        <w:t>，</w:t>
      </w:r>
      <w:r w:rsidR="00CB5B1F" w:rsidRPr="002F6E4E">
        <w:rPr>
          <w:rFonts w:hint="eastAsia"/>
        </w:rPr>
        <w:t>罫線で区切ってあれば表とする。例えば</w:t>
      </w:r>
      <w:r w:rsidR="00FE5944" w:rsidRPr="002F6E4E">
        <w:rPr>
          <w:rFonts w:hint="eastAsia"/>
        </w:rPr>
        <w:t>，</w:t>
      </w:r>
      <w:r w:rsidR="00CB5B1F" w:rsidRPr="002F6E4E">
        <w:rPr>
          <w:rFonts w:hint="eastAsia"/>
        </w:rPr>
        <w:t>時間割</w:t>
      </w:r>
      <w:r w:rsidR="00FE5944" w:rsidRPr="002F6E4E">
        <w:rPr>
          <w:rFonts w:hint="eastAsia"/>
        </w:rPr>
        <w:t>，</w:t>
      </w:r>
      <w:r w:rsidR="00B57D66" w:rsidRPr="002F6E4E">
        <w:rPr>
          <w:rFonts w:hint="eastAsia"/>
        </w:rPr>
        <w:t>旅程</w:t>
      </w:r>
      <w:r w:rsidR="00CB5B1F" w:rsidRPr="002F6E4E">
        <w:rPr>
          <w:rFonts w:hint="eastAsia"/>
        </w:rPr>
        <w:t>などは表である。</w:t>
      </w:r>
    </w:p>
    <w:p w14:paraId="00597090" w14:textId="1A9B984E" w:rsidR="00CB5B1F" w:rsidRPr="002F6E4E" w:rsidRDefault="00CB5B1F" w:rsidP="002950AB">
      <w:pPr>
        <w:pStyle w:val="ab"/>
        <w:ind w:firstLineChars="0" w:firstLine="0"/>
      </w:pPr>
      <w:r w:rsidRPr="002F6E4E">
        <w:rPr>
          <w:rFonts w:hint="eastAsia"/>
        </w:rPr>
        <w:t xml:space="preserve">　一方</w:t>
      </w:r>
      <w:r w:rsidR="00FE5944" w:rsidRPr="002F6E4E">
        <w:rPr>
          <w:rFonts w:hint="eastAsia"/>
        </w:rPr>
        <w:t>，</w:t>
      </w:r>
      <w:r w:rsidRPr="002F6E4E">
        <w:rPr>
          <w:rFonts w:hint="eastAsia"/>
        </w:rPr>
        <w:t>「図」は，表以外のもので，物の形状などが描写され，それが説明的な意味を持つものである。例えば，グラフやフローチャートなどは図である。</w:t>
      </w:r>
      <w:r w:rsidR="00490C01" w:rsidRPr="002F6E4E">
        <w:rPr>
          <w:rFonts w:hint="eastAsia"/>
        </w:rPr>
        <w:t>また</w:t>
      </w:r>
      <w:r w:rsidR="00FE5944" w:rsidRPr="002F6E4E">
        <w:rPr>
          <w:rFonts w:hint="eastAsia"/>
        </w:rPr>
        <w:t>，</w:t>
      </w:r>
      <w:r w:rsidR="00490C01" w:rsidRPr="002F6E4E">
        <w:rPr>
          <w:rFonts w:hint="eastAsia"/>
        </w:rPr>
        <w:t>写真は図である。</w:t>
      </w:r>
    </w:p>
    <w:p w14:paraId="5A4F6F9D" w14:textId="77777777" w:rsidR="002950AB" w:rsidRPr="002950AB" w:rsidRDefault="002950AB" w:rsidP="002950AB">
      <w:pPr>
        <w:pStyle w:val="ad"/>
        <w:ind w:left="672" w:hanging="672"/>
        <w:rPr>
          <w:rFonts w:ascii="ＭＳ ゴシック" w:hAnsi="ＭＳ ゴシック"/>
          <w:color w:val="FF0000"/>
        </w:rPr>
      </w:pPr>
    </w:p>
    <w:p w14:paraId="3C38571A" w14:textId="33D9CAA0" w:rsidR="007F69DA" w:rsidRPr="00A17913" w:rsidRDefault="007F69DA" w:rsidP="007F69DA">
      <w:pPr>
        <w:pStyle w:val="ad"/>
        <w:ind w:left="672" w:hanging="672"/>
        <w:rPr>
          <w:color w:val="auto"/>
        </w:rPr>
      </w:pPr>
      <w:r w:rsidRPr="00A17913">
        <w:rPr>
          <w:rFonts w:ascii="ＭＳ ゴシック" w:hAnsi="ＭＳ ゴシック" w:hint="eastAsia"/>
          <w:color w:val="auto"/>
        </w:rPr>
        <w:t>2.</w:t>
      </w:r>
      <w:r w:rsidR="00CA4363">
        <w:rPr>
          <w:rFonts w:ascii="ＭＳ ゴシック" w:hAnsi="ＭＳ ゴシック"/>
          <w:color w:val="auto"/>
        </w:rPr>
        <w:t>4</w:t>
      </w:r>
      <w:r w:rsidRPr="00A17913">
        <w:rPr>
          <w:rFonts w:ascii="ＭＳ ゴシック" w:hAnsi="ＭＳ ゴシック" w:hint="eastAsia"/>
          <w:color w:val="auto"/>
        </w:rPr>
        <w:t>.</w:t>
      </w:r>
      <w:r>
        <w:rPr>
          <w:rFonts w:ascii="ＭＳ ゴシック" w:hAnsi="ＭＳ ゴシック"/>
          <w:color w:val="auto"/>
        </w:rPr>
        <w:t>2</w:t>
      </w:r>
      <w:r w:rsidRPr="00A17913">
        <w:rPr>
          <w:rFonts w:hint="eastAsia"/>
          <w:color w:val="auto"/>
        </w:rPr>
        <w:t xml:space="preserve">　</w:t>
      </w:r>
      <w:r>
        <w:rPr>
          <w:rFonts w:hint="eastAsia"/>
          <w:color w:val="auto"/>
        </w:rPr>
        <w:t>図表の</w:t>
      </w:r>
      <w:r w:rsidRPr="00A17913">
        <w:rPr>
          <w:rFonts w:hint="eastAsia"/>
          <w:color w:val="auto"/>
        </w:rPr>
        <w:t>色</w:t>
      </w:r>
    </w:p>
    <w:p w14:paraId="12866BA9" w14:textId="77777777" w:rsidR="00767150" w:rsidRDefault="007F69DA" w:rsidP="007F69DA">
      <w:pPr>
        <w:pStyle w:val="ab"/>
        <w:ind w:firstLineChars="0" w:firstLine="0"/>
      </w:pPr>
      <w:r w:rsidRPr="00A17913">
        <w:rPr>
          <w:rFonts w:hint="eastAsia"/>
        </w:rPr>
        <w:t xml:space="preserve">　</w:t>
      </w:r>
      <w:r>
        <w:rPr>
          <w:rFonts w:hint="eastAsia"/>
        </w:rPr>
        <w:t>本</w:t>
      </w:r>
      <w:r w:rsidRPr="00A17913">
        <w:rPr>
          <w:rFonts w:hint="eastAsia"/>
        </w:rPr>
        <w:t>会誌の印刷は原則として白黒になる</w:t>
      </w:r>
      <w:r w:rsidR="00767150">
        <w:rPr>
          <w:rFonts w:hint="eastAsia"/>
        </w:rPr>
        <w:t>。</w:t>
      </w:r>
      <w:r w:rsidRPr="00A17913">
        <w:rPr>
          <w:rFonts w:hint="eastAsia"/>
        </w:rPr>
        <w:t>事前に必ず白黒印刷をして，読み取りに支障がないことを確認する</w:t>
      </w:r>
      <w:r w:rsidRPr="00F70FAF">
        <w:rPr>
          <w:rFonts w:hint="eastAsia"/>
        </w:rPr>
        <w:t>。図表には外枠を付け</w:t>
      </w:r>
      <w:r w:rsidR="00767150">
        <w:rPr>
          <w:rFonts w:hint="eastAsia"/>
        </w:rPr>
        <w:t>，</w:t>
      </w:r>
      <w:r w:rsidRPr="00F70FAF">
        <w:rPr>
          <w:rFonts w:hint="eastAsia"/>
        </w:rPr>
        <w:t>背景は無色とする。</w:t>
      </w:r>
    </w:p>
    <w:p w14:paraId="58724C92" w14:textId="4206C606" w:rsidR="007F69DA" w:rsidRDefault="00767150" w:rsidP="007F69DA">
      <w:pPr>
        <w:pStyle w:val="ab"/>
        <w:ind w:firstLineChars="0" w:firstLine="0"/>
        <w:rPr>
          <w:rFonts w:ascii="ＭＳ ゴシック" w:hAnsi="ＭＳ ゴシック"/>
        </w:rPr>
      </w:pPr>
      <w:r>
        <w:rPr>
          <w:rFonts w:hint="eastAsia"/>
        </w:rPr>
        <w:t xml:space="preserve">　</w:t>
      </w:r>
      <w:r w:rsidR="007C7995">
        <w:rPr>
          <w:rFonts w:hint="eastAsia"/>
        </w:rPr>
        <w:t>なお，カラー印刷については，原稿の採択後，編集委員会が</w:t>
      </w:r>
      <w:r>
        <w:rPr>
          <w:rFonts w:hint="eastAsia"/>
        </w:rPr>
        <w:t>その必要</w:t>
      </w:r>
      <w:r w:rsidR="007C7995">
        <w:rPr>
          <w:rFonts w:hint="eastAsia"/>
        </w:rPr>
        <w:t>があると認める</w:t>
      </w:r>
      <w:r>
        <w:rPr>
          <w:rFonts w:hint="eastAsia"/>
        </w:rPr>
        <w:t>場合</w:t>
      </w:r>
      <w:r w:rsidR="007C7995">
        <w:rPr>
          <w:rFonts w:hint="eastAsia"/>
        </w:rPr>
        <w:t>のみ可となる。</w:t>
      </w:r>
      <w:r w:rsidR="00FD3F3A">
        <w:rPr>
          <w:rFonts w:hint="eastAsia"/>
        </w:rPr>
        <w:lastRenderedPageBreak/>
        <w:t>この場合は筆者の</w:t>
      </w:r>
      <w:r w:rsidRPr="00767150">
        <w:rPr>
          <w:rFonts w:hint="eastAsia"/>
        </w:rPr>
        <w:t>実費徴収で対応する。</w:t>
      </w:r>
    </w:p>
    <w:p w14:paraId="33F06BDC" w14:textId="77777777" w:rsidR="007F69DA" w:rsidRDefault="007F69DA" w:rsidP="007F69DA">
      <w:pPr>
        <w:pStyle w:val="ab"/>
        <w:ind w:firstLine="192"/>
      </w:pPr>
    </w:p>
    <w:p w14:paraId="5A1BDF55" w14:textId="2373A883" w:rsidR="007F69DA" w:rsidRPr="00F70FAF" w:rsidRDefault="007F69DA" w:rsidP="007F69DA">
      <w:pPr>
        <w:pStyle w:val="ad"/>
        <w:ind w:left="672" w:hanging="672"/>
        <w:rPr>
          <w:color w:val="auto"/>
        </w:rPr>
      </w:pPr>
      <w:bookmarkStart w:id="2" w:name="_Hlk48133395"/>
      <w:r w:rsidRPr="00F70FAF">
        <w:rPr>
          <w:rFonts w:ascii="ＭＳ ゴシック" w:hAnsi="ＭＳ ゴシック" w:hint="eastAsia"/>
          <w:color w:val="auto"/>
        </w:rPr>
        <w:t>2.</w:t>
      </w:r>
      <w:r w:rsidR="00CA4363">
        <w:rPr>
          <w:rFonts w:ascii="ＭＳ ゴシック" w:hAnsi="ＭＳ ゴシック"/>
          <w:color w:val="auto"/>
        </w:rPr>
        <w:t>4</w:t>
      </w:r>
      <w:r w:rsidRPr="00F70FAF">
        <w:rPr>
          <w:rFonts w:ascii="ＭＳ ゴシック" w:hAnsi="ＭＳ ゴシック" w:hint="eastAsia"/>
          <w:color w:val="auto"/>
        </w:rPr>
        <w:t>.</w:t>
      </w:r>
      <w:r>
        <w:rPr>
          <w:rFonts w:ascii="ＭＳ ゴシック" w:hAnsi="ＭＳ ゴシック"/>
          <w:color w:val="auto"/>
        </w:rPr>
        <w:t>3</w:t>
      </w:r>
      <w:r w:rsidRPr="00F70FAF">
        <w:rPr>
          <w:rFonts w:hint="eastAsia"/>
          <w:color w:val="auto"/>
        </w:rPr>
        <w:t xml:space="preserve">　印刷仕上がりでの配置</w:t>
      </w:r>
    </w:p>
    <w:bookmarkEnd w:id="2"/>
    <w:p w14:paraId="471BC520" w14:textId="77777777" w:rsidR="007F69DA" w:rsidRDefault="007F69DA" w:rsidP="007F69DA">
      <w:pPr>
        <w:pStyle w:val="ab"/>
        <w:ind w:firstLineChars="0" w:firstLine="0"/>
      </w:pPr>
      <w:r>
        <w:rPr>
          <w:rFonts w:hint="eastAsia"/>
        </w:rPr>
        <w:t xml:space="preserve">　図表は，原則として，本文で言及があった箇所以降に埋め込む。貼り付ける図表が</w:t>
      </w:r>
      <w:r>
        <w:rPr>
          <w:rFonts w:hint="eastAsia"/>
        </w:rPr>
        <w:t>1</w:t>
      </w:r>
      <w:r>
        <w:rPr>
          <w:rFonts w:hint="eastAsia"/>
        </w:rPr>
        <w:t>段に収まらなければ，左右</w:t>
      </w:r>
      <w:r>
        <w:rPr>
          <w:rFonts w:hint="eastAsia"/>
        </w:rPr>
        <w:t>2</w:t>
      </w:r>
      <w:r>
        <w:rPr>
          <w:rFonts w:hint="eastAsia"/>
        </w:rPr>
        <w:t>段にまたがってもよい。</w:t>
      </w:r>
    </w:p>
    <w:p w14:paraId="7A539751" w14:textId="60FA27CB" w:rsidR="007F69DA" w:rsidRDefault="007F69DA" w:rsidP="007F69DA">
      <w:pPr>
        <w:pStyle w:val="ab"/>
        <w:ind w:firstLineChars="0" w:firstLine="0"/>
      </w:pPr>
      <w:r>
        <w:rPr>
          <w:rFonts w:hint="eastAsia"/>
        </w:rPr>
        <w:t xml:space="preserve">　</w:t>
      </w:r>
      <w:r w:rsidRPr="00F70FAF">
        <w:rPr>
          <w:rFonts w:hint="eastAsia"/>
        </w:rPr>
        <w:t>図や表</w:t>
      </w:r>
      <w:r w:rsidRPr="00F70FAF">
        <w:rPr>
          <w:rFonts w:hint="eastAsia"/>
          <w:vertAlign w:val="superscript"/>
        </w:rPr>
        <w:t>1</w:t>
      </w:r>
      <w:r w:rsidRPr="00F70FAF">
        <w:rPr>
          <w:vertAlign w:val="superscript"/>
        </w:rPr>
        <w:t>)</w:t>
      </w:r>
      <w:r w:rsidRPr="00F70FAF">
        <w:rPr>
          <w:rFonts w:hint="eastAsia"/>
        </w:rPr>
        <w:t>は，</w:t>
      </w:r>
      <w:r>
        <w:rPr>
          <w:rFonts w:hint="eastAsia"/>
        </w:rPr>
        <w:t>本テンプレートの</w:t>
      </w:r>
      <w:r w:rsidRPr="00F70FAF">
        <w:rPr>
          <w:rFonts w:ascii="ＭＳ ゴシック" w:eastAsia="ＭＳ ゴシック" w:hAnsi="ＭＳ ゴシック" w:hint="eastAsia"/>
        </w:rPr>
        <w:t>図</w:t>
      </w:r>
      <w:r w:rsidRPr="00F70FAF">
        <w:rPr>
          <w:rFonts w:ascii="Arial" w:eastAsia="ＭＳ ゴシック" w:hAnsi="Arial" w:cs="Arial"/>
        </w:rPr>
        <w:t>1</w:t>
      </w:r>
      <w:r w:rsidRPr="00F70FAF">
        <w:rPr>
          <w:rFonts w:hint="eastAsia"/>
        </w:rPr>
        <w:t>または</w:t>
      </w:r>
      <w:r w:rsidRPr="00F70FAF">
        <w:rPr>
          <w:rFonts w:ascii="ＭＳ ゴシック" w:eastAsia="ＭＳ ゴシック" w:hAnsi="ＭＳ ゴシック" w:hint="eastAsia"/>
        </w:rPr>
        <w:t>表</w:t>
      </w:r>
      <w:r w:rsidRPr="00F70FAF">
        <w:rPr>
          <w:rFonts w:ascii="Arial" w:eastAsia="ＭＳ ゴシック" w:hAnsi="Arial" w:cs="Arial"/>
        </w:rPr>
        <w:t>1</w:t>
      </w:r>
      <w:r w:rsidRPr="00F70FAF">
        <w:rPr>
          <w:rFonts w:hint="eastAsia"/>
        </w:rPr>
        <w:t>のように</w:t>
      </w:r>
      <w:r w:rsidRPr="00A17913">
        <w:rPr>
          <w:rFonts w:hint="eastAsia"/>
        </w:rPr>
        <w:t>，</w:t>
      </w:r>
      <w:r w:rsidRPr="007F69DA">
        <w:rPr>
          <w:rFonts w:hint="eastAsia"/>
        </w:rPr>
        <w:t>本文と図表の間は</w:t>
      </w:r>
      <w:r w:rsidRPr="007F69DA">
        <w:rPr>
          <w:rFonts w:hint="eastAsia"/>
        </w:rPr>
        <w:t>1</w:t>
      </w:r>
      <w:r w:rsidRPr="007F69DA">
        <w:rPr>
          <w:rFonts w:hint="eastAsia"/>
        </w:rPr>
        <w:t>行あけ</w:t>
      </w:r>
      <w:r w:rsidR="00FE5944">
        <w:rPr>
          <w:rFonts w:hint="eastAsia"/>
        </w:rPr>
        <w:t>，</w:t>
      </w:r>
      <w:r w:rsidRPr="00A17913">
        <w:rPr>
          <w:rFonts w:hint="eastAsia"/>
        </w:rPr>
        <w:t>本文中に埋め込むように配置</w:t>
      </w:r>
      <w:r>
        <w:rPr>
          <w:rFonts w:hint="eastAsia"/>
        </w:rPr>
        <w:t>する。</w:t>
      </w:r>
      <w:r w:rsidR="00B805F6">
        <w:rPr>
          <w:rFonts w:hint="eastAsia"/>
        </w:rPr>
        <w:t>ただし，図表が段の</w:t>
      </w:r>
      <w:r w:rsidR="00B805F6">
        <w:rPr>
          <w:rFonts w:hint="eastAsia"/>
        </w:rPr>
        <w:t>1</w:t>
      </w:r>
      <w:r w:rsidR="00B805F6">
        <w:rPr>
          <w:rFonts w:hint="eastAsia"/>
        </w:rPr>
        <w:t>番上に来る場合は，</w:t>
      </w:r>
      <w:r w:rsidR="00B805F6">
        <w:rPr>
          <w:rFonts w:hint="eastAsia"/>
        </w:rPr>
        <w:t>1</w:t>
      </w:r>
      <w:r w:rsidR="00B805F6">
        <w:rPr>
          <w:rFonts w:hint="eastAsia"/>
        </w:rPr>
        <w:t>行あけなくて良い。</w:t>
      </w:r>
    </w:p>
    <w:p w14:paraId="73E0FDA7" w14:textId="5DE2B4CF" w:rsidR="007F69DA" w:rsidRDefault="007F69DA" w:rsidP="007F69DA">
      <w:pPr>
        <w:pStyle w:val="ab"/>
        <w:ind w:firstLineChars="0" w:firstLine="0"/>
      </w:pPr>
      <w:r>
        <w:rPr>
          <w:rFonts w:hint="eastAsia"/>
        </w:rPr>
        <w:t xml:space="preserve">　ただし，</w:t>
      </w:r>
      <w:r w:rsidRPr="007F69DA">
        <w:rPr>
          <w:rFonts w:hint="eastAsia"/>
        </w:rPr>
        <w:t>図表の位置は，最終的には印刷所のレイアウトに</w:t>
      </w:r>
      <w:r>
        <w:rPr>
          <w:rFonts w:hint="eastAsia"/>
        </w:rPr>
        <w:t>より</w:t>
      </w:r>
      <w:r w:rsidRPr="007F69DA">
        <w:rPr>
          <w:rFonts w:hint="eastAsia"/>
        </w:rPr>
        <w:t>，</w:t>
      </w:r>
      <w:r>
        <w:rPr>
          <w:rFonts w:hint="eastAsia"/>
        </w:rPr>
        <w:t>原則として</w:t>
      </w:r>
      <w:r w:rsidRPr="007F69DA">
        <w:rPr>
          <w:rFonts w:hint="eastAsia"/>
        </w:rPr>
        <w:t>印刷時</w:t>
      </w:r>
      <w:r>
        <w:rPr>
          <w:rFonts w:hint="eastAsia"/>
        </w:rPr>
        <w:t>に</w:t>
      </w:r>
      <w:r w:rsidRPr="007F69DA">
        <w:rPr>
          <w:rFonts w:hint="eastAsia"/>
        </w:rPr>
        <w:t>は段の最上部あるいは最下部にまとめられる。</w:t>
      </w:r>
    </w:p>
    <w:p w14:paraId="5D3F4AC1" w14:textId="77777777" w:rsidR="007F69DA" w:rsidRDefault="007F69DA" w:rsidP="007F69DA">
      <w:pPr>
        <w:pStyle w:val="ab"/>
        <w:ind w:firstLineChars="0" w:firstLine="0"/>
      </w:pPr>
    </w:p>
    <w:p w14:paraId="0ABB9577" w14:textId="536B6509" w:rsidR="002950AB" w:rsidRPr="00B405F6" w:rsidRDefault="002950AB" w:rsidP="002950AB">
      <w:pPr>
        <w:pStyle w:val="ad"/>
        <w:ind w:left="672" w:hanging="672"/>
        <w:rPr>
          <w:color w:val="auto"/>
        </w:rPr>
      </w:pPr>
      <w:r>
        <w:rPr>
          <w:rFonts w:ascii="ＭＳ ゴシック" w:hAnsi="ＭＳ ゴシック" w:hint="eastAsia"/>
          <w:color w:val="auto"/>
        </w:rPr>
        <w:t>2</w:t>
      </w:r>
      <w:r w:rsidRPr="00B405F6">
        <w:rPr>
          <w:rFonts w:ascii="ＭＳ ゴシック" w:hAnsi="ＭＳ ゴシック" w:hint="eastAsia"/>
          <w:color w:val="auto"/>
        </w:rPr>
        <w:t>.</w:t>
      </w:r>
      <w:r w:rsidR="00CA4363">
        <w:rPr>
          <w:rFonts w:ascii="ＭＳ ゴシック" w:hAnsi="ＭＳ ゴシック"/>
          <w:color w:val="auto"/>
        </w:rPr>
        <w:t>4</w:t>
      </w:r>
      <w:r w:rsidRPr="00B405F6">
        <w:rPr>
          <w:rFonts w:ascii="ＭＳ ゴシック" w:hAnsi="ＭＳ ゴシック" w:hint="eastAsia"/>
          <w:color w:val="auto"/>
        </w:rPr>
        <w:t>.</w:t>
      </w:r>
      <w:r>
        <w:rPr>
          <w:rFonts w:ascii="ＭＳ ゴシック" w:hAnsi="ＭＳ ゴシック"/>
          <w:color w:val="auto"/>
        </w:rPr>
        <w:t>4</w:t>
      </w:r>
      <w:r w:rsidRPr="00B405F6">
        <w:rPr>
          <w:rFonts w:hint="eastAsia"/>
          <w:color w:val="auto"/>
        </w:rPr>
        <w:t xml:space="preserve">　図題</w:t>
      </w:r>
      <w:r>
        <w:rPr>
          <w:rFonts w:hint="eastAsia"/>
          <w:color w:val="auto"/>
        </w:rPr>
        <w:t>と表題</w:t>
      </w:r>
    </w:p>
    <w:p w14:paraId="28B87118" w14:textId="0C0542BF" w:rsidR="007F69DA" w:rsidRDefault="002950AB" w:rsidP="002950AB">
      <w:pPr>
        <w:pStyle w:val="ab"/>
        <w:ind w:firstLine="192"/>
      </w:pPr>
      <w:r w:rsidRPr="00B405F6">
        <w:rPr>
          <w:rFonts w:hint="eastAsia"/>
        </w:rPr>
        <w:t>図題は，図の下に付ける。図題には，通し番号を付ける。「</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」のように，図題はゴシック，図番は</w:t>
      </w:r>
      <w:r w:rsidRPr="00B405F6">
        <w:rPr>
          <w:rFonts w:hint="eastAsia"/>
        </w:rPr>
        <w:t>Arial</w:t>
      </w:r>
      <w:r w:rsidRPr="00B405F6">
        <w:rPr>
          <w:rFonts w:hint="eastAsia"/>
        </w:rPr>
        <w:t>である。たとえ原稿中に図が</w:t>
      </w:r>
      <w:r>
        <w:rPr>
          <w:rFonts w:hint="eastAsia"/>
        </w:rPr>
        <w:t>一つ</w:t>
      </w:r>
      <w:r w:rsidRPr="00B405F6">
        <w:rPr>
          <w:rFonts w:hint="eastAsia"/>
        </w:rPr>
        <w:t>しかなくても，「</w:t>
      </w:r>
      <w:r w:rsidRPr="00B405F6">
        <w:rPr>
          <w:rFonts w:ascii="ＭＳ ゴシック" w:eastAsia="ＭＳ ゴシック" w:hAnsi="ＭＳ ゴシック" w:hint="eastAsia"/>
        </w:rPr>
        <w:t>図</w:t>
      </w:r>
      <w:r w:rsidRPr="00B405F6">
        <w:rPr>
          <w:rFonts w:ascii="Arial" w:hAnsi="Arial" w:cs="Arial"/>
        </w:rPr>
        <w:t>1</w:t>
      </w:r>
      <w:r w:rsidRPr="00B405F6">
        <w:rPr>
          <w:rFonts w:hint="eastAsia"/>
        </w:rPr>
        <w:t>」となる。</w:t>
      </w:r>
    </w:p>
    <w:p w14:paraId="3BAA57EB" w14:textId="77777777" w:rsidR="007F69DA" w:rsidRDefault="007F69DA" w:rsidP="007F69DA">
      <w:pPr>
        <w:pStyle w:val="ab"/>
        <w:ind w:firstLine="192"/>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7F69DA" w:rsidRPr="00A17913" w14:paraId="68A096D7" w14:textId="77777777" w:rsidTr="00712DC4">
        <w:trPr>
          <w:trHeight w:val="1184"/>
        </w:trPr>
        <w:tc>
          <w:tcPr>
            <w:tcW w:w="4519" w:type="dxa"/>
            <w:tcBorders>
              <w:top w:val="single" w:sz="4" w:space="0" w:color="auto"/>
              <w:left w:val="single" w:sz="4" w:space="0" w:color="auto"/>
              <w:bottom w:val="single" w:sz="4" w:space="0" w:color="auto"/>
              <w:right w:val="single" w:sz="4" w:space="0" w:color="auto"/>
            </w:tcBorders>
          </w:tcPr>
          <w:p w14:paraId="10FB9ECD" w14:textId="77777777" w:rsidR="007F69DA" w:rsidRPr="00A17913" w:rsidRDefault="007F69DA" w:rsidP="00712DC4">
            <w:pPr>
              <w:topLinePunct/>
            </w:pPr>
          </w:p>
          <w:p w14:paraId="2007DC71" w14:textId="77777777" w:rsidR="007F69DA" w:rsidRPr="00A17913" w:rsidRDefault="007F69DA" w:rsidP="00712DC4">
            <w:pPr>
              <w:topLinePunct/>
              <w:jc w:val="center"/>
            </w:pPr>
            <w:r w:rsidRPr="00A17913">
              <w:rPr>
                <w:rFonts w:hint="eastAsia"/>
              </w:rPr>
              <w:t>図</w:t>
            </w:r>
          </w:p>
        </w:tc>
      </w:tr>
    </w:tbl>
    <w:p w14:paraId="73C7B45B" w14:textId="77777777" w:rsidR="007F69DA" w:rsidRPr="00A17913" w:rsidRDefault="007F69DA" w:rsidP="007F69DA">
      <w:pPr>
        <w:topLinePunct/>
        <w:ind w:left="576" w:hangingChars="300" w:hanging="576"/>
        <w:jc w:val="center"/>
        <w:rPr>
          <w:rFonts w:ascii="ＭＳ ゴシック" w:eastAsia="ＭＳ ゴシック" w:hAnsi="ＭＳ ゴシック"/>
        </w:rPr>
      </w:pPr>
      <w:r w:rsidRPr="00A17913">
        <w:rPr>
          <w:rFonts w:ascii="ＭＳ ゴシック" w:eastAsia="ＭＳ ゴシック" w:hAnsi="ＭＳ ゴシック" w:hint="eastAsia"/>
        </w:rPr>
        <w:t>図</w:t>
      </w:r>
      <w:r w:rsidRPr="00A17913">
        <w:rPr>
          <w:rFonts w:ascii="Arial" w:eastAsia="ＭＳ ゴシック" w:hAnsi="Arial" w:cs="Arial"/>
        </w:rPr>
        <w:t>1</w:t>
      </w:r>
      <w:r w:rsidRPr="00A17913">
        <w:rPr>
          <w:rFonts w:ascii="ＭＳ ゴシック" w:eastAsia="ＭＳ ゴシック" w:hAnsi="ＭＳ ゴシック" w:hint="eastAsia"/>
        </w:rPr>
        <w:t xml:space="preserve">　図題はセンタリング</w:t>
      </w:r>
    </w:p>
    <w:p w14:paraId="48CDD8D2" w14:textId="77777777" w:rsidR="007F69DA" w:rsidRPr="00B405F6" w:rsidRDefault="007F69DA" w:rsidP="002950AB">
      <w:pPr>
        <w:pStyle w:val="ab"/>
        <w:ind w:firstLine="192"/>
      </w:pPr>
    </w:p>
    <w:p w14:paraId="11DDE042" w14:textId="284B0415" w:rsidR="002950AB" w:rsidRDefault="002950AB" w:rsidP="002950AB">
      <w:pPr>
        <w:pStyle w:val="ab"/>
        <w:ind w:firstLineChars="0" w:firstLine="0"/>
      </w:pPr>
      <w:r w:rsidRPr="00B405F6">
        <w:rPr>
          <w:rFonts w:hint="eastAsia"/>
        </w:rPr>
        <w:t xml:space="preserve">　表題は，表の上に付ける。表題には，通し番号を付ける。「</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」のように，表題はゴシック，表番は</w:t>
      </w:r>
      <w:r w:rsidRPr="00B405F6">
        <w:rPr>
          <w:rFonts w:hint="eastAsia"/>
        </w:rPr>
        <w:t>Arial</w:t>
      </w:r>
      <w:r w:rsidRPr="00B405F6">
        <w:rPr>
          <w:rFonts w:hint="eastAsia"/>
        </w:rPr>
        <w:t>である。たとえ原稿中に表が</w:t>
      </w:r>
      <w:r>
        <w:rPr>
          <w:rFonts w:hint="eastAsia"/>
        </w:rPr>
        <w:t>一つ</w:t>
      </w:r>
      <w:r w:rsidRPr="00B405F6">
        <w:rPr>
          <w:rFonts w:hint="eastAsia"/>
        </w:rPr>
        <w:t>しかなくても，「</w:t>
      </w: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hint="eastAsia"/>
        </w:rPr>
        <w:t>」となる。</w:t>
      </w:r>
    </w:p>
    <w:p w14:paraId="1ECCB9EF" w14:textId="77777777" w:rsidR="007F69DA" w:rsidRPr="007F69DA" w:rsidRDefault="007F69DA" w:rsidP="007F69DA">
      <w:pPr>
        <w:pStyle w:val="ab"/>
        <w:ind w:firstLine="192"/>
        <w:rPr>
          <w:color w:val="FF0000"/>
        </w:rPr>
      </w:pPr>
    </w:p>
    <w:p w14:paraId="2F05D04E" w14:textId="77777777" w:rsidR="007F69DA" w:rsidRPr="00B405F6" w:rsidRDefault="007F69DA" w:rsidP="007F69DA">
      <w:pPr>
        <w:topLinePunct/>
        <w:ind w:left="576" w:hangingChars="300" w:hanging="576"/>
        <w:jc w:val="center"/>
        <w:rPr>
          <w:rFonts w:ascii="ＭＳ ゴシック" w:eastAsia="ＭＳ ゴシック" w:hAnsi="ＭＳ ゴシック"/>
        </w:rPr>
      </w:pPr>
      <w:r w:rsidRPr="00B405F6">
        <w:rPr>
          <w:rFonts w:ascii="ＭＳ ゴシック" w:eastAsia="ＭＳ ゴシック" w:hAnsi="ＭＳ ゴシック" w:hint="eastAsia"/>
        </w:rPr>
        <w:t>表</w:t>
      </w:r>
      <w:r w:rsidRPr="00B405F6">
        <w:rPr>
          <w:rFonts w:ascii="Arial" w:eastAsia="ＭＳ ゴシック" w:hAnsi="Arial" w:cs="Arial"/>
        </w:rPr>
        <w:t>1</w:t>
      </w:r>
      <w:r w:rsidRPr="00B405F6">
        <w:rPr>
          <w:rFonts w:ascii="ＭＳ ゴシック" w:eastAsia="ＭＳ ゴシック" w:hAnsi="ＭＳ ゴシック" w:hint="eastAsia"/>
        </w:rPr>
        <w:t xml:space="preserve">　表題はセンタリング</w:t>
      </w:r>
    </w:p>
    <w:p w14:paraId="0D1508F2" w14:textId="77777777" w:rsidR="007F69DA" w:rsidRPr="00B405F6" w:rsidRDefault="007F69DA" w:rsidP="007F69DA">
      <w:pPr>
        <w:ind w:left="576" w:hangingChars="300" w:hanging="576"/>
        <w:jc w:val="center"/>
      </w:pPr>
      <w:r w:rsidRPr="00B405F6">
        <w:rPr>
          <w:rFonts w:hint="eastAsia"/>
        </w:rPr>
        <w:t>―――――――――――――――――――――</w:t>
      </w:r>
    </w:p>
    <w:p w14:paraId="7B04DFC3" w14:textId="77777777" w:rsidR="007F69DA" w:rsidRDefault="007F69DA" w:rsidP="007F69DA">
      <w:pPr>
        <w:ind w:leftChars="200" w:left="572" w:hangingChars="98" w:hanging="188"/>
        <w:jc w:val="center"/>
      </w:pPr>
    </w:p>
    <w:p w14:paraId="0509305B" w14:textId="77777777" w:rsidR="007F69DA" w:rsidRPr="00B405F6" w:rsidRDefault="007F69DA" w:rsidP="007F69DA">
      <w:pPr>
        <w:ind w:leftChars="200" w:left="572" w:hangingChars="98" w:hanging="188"/>
        <w:jc w:val="center"/>
      </w:pPr>
      <w:r w:rsidRPr="00B405F6">
        <w:rPr>
          <w:rFonts w:hint="eastAsia"/>
        </w:rPr>
        <w:t>表</w:t>
      </w:r>
    </w:p>
    <w:p w14:paraId="4C90D7EB" w14:textId="77777777" w:rsidR="007F69DA" w:rsidRDefault="007F69DA" w:rsidP="007F69DA">
      <w:pPr>
        <w:ind w:leftChars="200" w:left="572" w:hangingChars="98" w:hanging="188"/>
        <w:jc w:val="center"/>
      </w:pPr>
    </w:p>
    <w:p w14:paraId="6BB8296F" w14:textId="77777777" w:rsidR="007F69DA" w:rsidRPr="00B405F6" w:rsidRDefault="007F69DA" w:rsidP="007F69DA">
      <w:pPr>
        <w:ind w:left="576" w:hangingChars="300" w:hanging="576"/>
        <w:jc w:val="center"/>
      </w:pPr>
      <w:r w:rsidRPr="00B405F6">
        <w:rPr>
          <w:rFonts w:hint="eastAsia"/>
        </w:rPr>
        <w:t>―――――――――――――――――――――</w:t>
      </w:r>
    </w:p>
    <w:p w14:paraId="4873D55A" w14:textId="77777777" w:rsidR="007F69DA" w:rsidRPr="00B405F6" w:rsidRDefault="007F69DA" w:rsidP="002950AB">
      <w:pPr>
        <w:pStyle w:val="ab"/>
        <w:ind w:firstLineChars="0" w:firstLine="0"/>
      </w:pPr>
    </w:p>
    <w:p w14:paraId="07F0FD4D" w14:textId="1C0F4614" w:rsidR="002950AB" w:rsidRDefault="002950AB" w:rsidP="002950AB">
      <w:pPr>
        <w:pStyle w:val="ab"/>
        <w:ind w:firstLine="192"/>
      </w:pPr>
      <w:r w:rsidRPr="00B405F6">
        <w:rPr>
          <w:rFonts w:hint="eastAsia"/>
        </w:rPr>
        <w:t>図題・表題が</w:t>
      </w:r>
      <w:r w:rsidRPr="00B405F6">
        <w:rPr>
          <w:rFonts w:hint="eastAsia"/>
        </w:rPr>
        <w:t>2</w:t>
      </w:r>
      <w:r w:rsidRPr="00B405F6">
        <w:rPr>
          <w:rFonts w:hint="eastAsia"/>
        </w:rPr>
        <w:t>行以上にわたる場合は，</w:t>
      </w:r>
      <w:r w:rsidRPr="00B405F6">
        <w:rPr>
          <w:rFonts w:hint="eastAsia"/>
        </w:rPr>
        <w:t>2</w:t>
      </w:r>
      <w:r w:rsidRPr="00B405F6">
        <w:rPr>
          <w:rFonts w:hint="eastAsia"/>
        </w:rPr>
        <w:t>行目以降の書き出し位置は，</w:t>
      </w:r>
      <w:r w:rsidRPr="00B405F6">
        <w:rPr>
          <w:rFonts w:hint="eastAsia"/>
        </w:rPr>
        <w:t>1</w:t>
      </w:r>
      <w:r w:rsidRPr="00B405F6">
        <w:rPr>
          <w:rFonts w:hint="eastAsia"/>
        </w:rPr>
        <w:t>行目の図題・表題の書き出し位置に揃える</w:t>
      </w:r>
      <w:r w:rsidR="00925506">
        <w:rPr>
          <w:rFonts w:hint="eastAsia"/>
        </w:rPr>
        <w:t>（書き方は，</w:t>
      </w:r>
      <w:r w:rsidR="00925506">
        <w:rPr>
          <w:rFonts w:hint="eastAsia"/>
        </w:rPr>
        <w:t>2.3.1</w:t>
      </w:r>
      <w:r w:rsidR="00925506">
        <w:rPr>
          <w:rFonts w:hint="eastAsia"/>
        </w:rPr>
        <w:t>を参照）</w:t>
      </w:r>
      <w:r w:rsidRPr="00B405F6">
        <w:rPr>
          <w:rFonts w:hint="eastAsia"/>
        </w:rPr>
        <w:t>。</w:t>
      </w:r>
    </w:p>
    <w:p w14:paraId="75B7BE6C" w14:textId="77777777" w:rsidR="002950AB" w:rsidRDefault="002950AB" w:rsidP="002950AB">
      <w:pPr>
        <w:pStyle w:val="ad"/>
        <w:ind w:left="672" w:hanging="672"/>
        <w:rPr>
          <w:rFonts w:ascii="ＭＳ ゴシック" w:hAnsi="ＭＳ ゴシック"/>
          <w:color w:val="FF0000"/>
        </w:rPr>
      </w:pPr>
    </w:p>
    <w:p w14:paraId="3EA87E3E" w14:textId="3177B7C6" w:rsidR="002950AB" w:rsidRPr="00DF099D" w:rsidRDefault="002950AB" w:rsidP="002950AB">
      <w:pPr>
        <w:pStyle w:val="ad"/>
        <w:ind w:left="672" w:hanging="672"/>
        <w:rPr>
          <w:color w:val="auto"/>
        </w:rPr>
      </w:pPr>
      <w:r w:rsidRPr="00DF099D">
        <w:rPr>
          <w:rFonts w:ascii="ＭＳ ゴシック" w:hAnsi="ＭＳ ゴシック" w:hint="eastAsia"/>
          <w:color w:val="auto"/>
        </w:rPr>
        <w:t>2.</w:t>
      </w:r>
      <w:r w:rsidR="00CA4363">
        <w:rPr>
          <w:rFonts w:ascii="ＭＳ ゴシック" w:hAnsi="ＭＳ ゴシック"/>
          <w:color w:val="auto"/>
        </w:rPr>
        <w:t>4</w:t>
      </w:r>
      <w:r w:rsidRPr="00DF099D">
        <w:rPr>
          <w:rFonts w:ascii="ＭＳ ゴシック" w:hAnsi="ＭＳ ゴシック" w:hint="eastAsia"/>
          <w:color w:val="auto"/>
        </w:rPr>
        <w:t>.</w:t>
      </w:r>
      <w:r w:rsidRPr="00DF099D">
        <w:rPr>
          <w:rFonts w:ascii="ＭＳ ゴシック" w:hAnsi="ＭＳ ゴシック"/>
          <w:color w:val="auto"/>
        </w:rPr>
        <w:t>5</w:t>
      </w:r>
      <w:r w:rsidRPr="00DF099D">
        <w:rPr>
          <w:rFonts w:hint="eastAsia"/>
          <w:color w:val="auto"/>
        </w:rPr>
        <w:t xml:space="preserve">　図表の本文中での言及</w:t>
      </w:r>
    </w:p>
    <w:p w14:paraId="37DBE81C" w14:textId="1CCB11CA" w:rsidR="00DE7266" w:rsidRDefault="000262A7" w:rsidP="00DE7266">
      <w:pPr>
        <w:pStyle w:val="ab"/>
        <w:ind w:firstLine="192"/>
      </w:pPr>
      <w:r>
        <w:rPr>
          <w:rFonts w:hint="eastAsia"/>
        </w:rPr>
        <w:t>す</w:t>
      </w:r>
      <w:r w:rsidRPr="00B405F6">
        <w:rPr>
          <w:rFonts w:hint="eastAsia"/>
        </w:rPr>
        <w:t>べての図表</w:t>
      </w:r>
      <w:r>
        <w:rPr>
          <w:rFonts w:hint="eastAsia"/>
        </w:rPr>
        <w:t>は</w:t>
      </w:r>
      <w:r w:rsidRPr="00B405F6">
        <w:rPr>
          <w:rFonts w:hint="eastAsia"/>
        </w:rPr>
        <w:t>，本文中で必ず言及</w:t>
      </w:r>
      <w:r>
        <w:rPr>
          <w:rFonts w:hint="eastAsia"/>
        </w:rPr>
        <w:t>する（</w:t>
      </w:r>
      <w:r w:rsidRPr="00B405F6">
        <w:rPr>
          <w:rFonts w:hint="eastAsia"/>
        </w:rPr>
        <w:t>本文中に言及のない図表が原稿に含まれ</w:t>
      </w:r>
      <w:r>
        <w:rPr>
          <w:rFonts w:hint="eastAsia"/>
        </w:rPr>
        <w:t>ていないことを</w:t>
      </w:r>
      <w:r w:rsidRPr="00B405F6">
        <w:rPr>
          <w:rFonts w:hint="eastAsia"/>
        </w:rPr>
        <w:t>確認する）。なお</w:t>
      </w:r>
      <w:r>
        <w:rPr>
          <w:rFonts w:hint="eastAsia"/>
        </w:rPr>
        <w:t>，</w:t>
      </w:r>
      <w:r w:rsidRPr="00B405F6">
        <w:rPr>
          <w:rFonts w:hint="eastAsia"/>
        </w:rPr>
        <w:t>図または表</w:t>
      </w:r>
      <w:r>
        <w:rPr>
          <w:rFonts w:hint="eastAsia"/>
        </w:rPr>
        <w:t>に</w:t>
      </w:r>
      <w:r w:rsidRPr="00B405F6">
        <w:rPr>
          <w:rFonts w:hint="eastAsia"/>
        </w:rPr>
        <w:t>本文中で最初に言及する際は，</w:t>
      </w:r>
      <w:r w:rsidRPr="00B405F6">
        <w:rPr>
          <w:rFonts w:ascii="Arial" w:eastAsia="ＭＳ ゴシック" w:hAnsi="ＭＳ ゴシック" w:cs="Arial"/>
        </w:rPr>
        <w:t>図</w:t>
      </w:r>
      <w:r w:rsidRPr="00B405F6">
        <w:rPr>
          <w:rFonts w:ascii="Arial" w:hAnsi="Arial" w:cs="Arial"/>
        </w:rPr>
        <w:t>1</w:t>
      </w:r>
      <w:r w:rsidRPr="00B405F6">
        <w:rPr>
          <w:rFonts w:hint="eastAsia"/>
        </w:rPr>
        <w:t>や</w:t>
      </w:r>
      <w:r w:rsidRPr="00B405F6">
        <w:rPr>
          <w:rFonts w:ascii="ＭＳ ゴシック" w:eastAsia="ＭＳ ゴシック" w:hAnsi="ＭＳ ゴシック" w:hint="eastAsia"/>
        </w:rPr>
        <w:t>表</w:t>
      </w:r>
      <w:r w:rsidRPr="00B405F6">
        <w:rPr>
          <w:rFonts w:ascii="Arial" w:hAnsi="Arial" w:cs="Arial"/>
        </w:rPr>
        <w:t>1</w:t>
      </w:r>
      <w:r w:rsidRPr="00B405F6">
        <w:rPr>
          <w:rFonts w:hint="eastAsia"/>
        </w:rPr>
        <w:t>のように，ゴシック＋</w:t>
      </w:r>
      <w:r w:rsidRPr="00B405F6">
        <w:rPr>
          <w:rFonts w:hint="eastAsia"/>
        </w:rPr>
        <w:t>Arial</w:t>
      </w:r>
      <w:r w:rsidRPr="00B405F6">
        <w:rPr>
          <w:rFonts w:hint="eastAsia"/>
        </w:rPr>
        <w:t>で表す。同一図表</w:t>
      </w:r>
      <w:r>
        <w:rPr>
          <w:rFonts w:hint="eastAsia"/>
        </w:rPr>
        <w:t>に再度</w:t>
      </w:r>
      <w:r w:rsidRPr="00B405F6">
        <w:rPr>
          <w:rFonts w:hint="eastAsia"/>
        </w:rPr>
        <w:t>言及</w:t>
      </w:r>
      <w:r>
        <w:rPr>
          <w:rFonts w:hint="eastAsia"/>
        </w:rPr>
        <w:t>する場合</w:t>
      </w:r>
      <w:r w:rsidRPr="00B405F6">
        <w:rPr>
          <w:rFonts w:hint="eastAsia"/>
        </w:rPr>
        <w:t>は，</w:t>
      </w:r>
      <w:r w:rsidRPr="00B405F6">
        <w:rPr>
          <w:rFonts w:ascii="ＭＳ 明朝" w:hAnsi="ＭＳ 明朝" w:hint="eastAsia"/>
        </w:rPr>
        <w:t>図</w:t>
      </w:r>
      <w:r w:rsidRPr="00B405F6">
        <w:rPr>
          <w:rFonts w:hint="eastAsia"/>
        </w:rPr>
        <w:t>1</w:t>
      </w:r>
      <w:r w:rsidRPr="00B405F6">
        <w:rPr>
          <w:rFonts w:hint="eastAsia"/>
        </w:rPr>
        <w:t>や</w:t>
      </w:r>
      <w:r w:rsidRPr="00B405F6">
        <w:rPr>
          <w:rFonts w:ascii="ＭＳ 明朝" w:hAnsi="ＭＳ 明朝" w:hint="eastAsia"/>
        </w:rPr>
        <w:t>表</w:t>
      </w:r>
      <w:r w:rsidRPr="00B405F6">
        <w:rPr>
          <w:rFonts w:hint="eastAsia"/>
        </w:rPr>
        <w:t>1</w:t>
      </w:r>
      <w:r w:rsidRPr="00B405F6">
        <w:rPr>
          <w:rFonts w:hint="eastAsia"/>
        </w:rPr>
        <w:t>のように</w:t>
      </w:r>
      <w:r>
        <w:rPr>
          <w:rFonts w:hint="eastAsia"/>
        </w:rPr>
        <w:t>，</w:t>
      </w:r>
      <w:r w:rsidRPr="00B405F6">
        <w:rPr>
          <w:rFonts w:hint="eastAsia"/>
        </w:rPr>
        <w:t>明朝＋</w:t>
      </w:r>
      <w:r w:rsidRPr="00B405F6">
        <w:rPr>
          <w:rFonts w:hint="eastAsia"/>
        </w:rPr>
        <w:t>Century</w:t>
      </w:r>
      <w:r>
        <w:rPr>
          <w:rFonts w:hint="eastAsia"/>
        </w:rPr>
        <w:t>となる</w:t>
      </w:r>
      <w:r w:rsidRPr="00B405F6">
        <w:rPr>
          <w:rFonts w:hint="eastAsia"/>
        </w:rPr>
        <w:t>。</w:t>
      </w:r>
    </w:p>
    <w:p w14:paraId="3687543C" w14:textId="77777777" w:rsidR="007F69DA" w:rsidRDefault="007F69DA" w:rsidP="00DE7266">
      <w:pPr>
        <w:pStyle w:val="ab"/>
        <w:ind w:firstLine="192"/>
      </w:pPr>
    </w:p>
    <w:p w14:paraId="78464705" w14:textId="5B3061AA" w:rsidR="009904F5" w:rsidRPr="002F6E4E" w:rsidRDefault="009904F5" w:rsidP="00DC6B0A">
      <w:pPr>
        <w:pStyle w:val="af"/>
        <w:ind w:left="386" w:hanging="386"/>
        <w:rPr>
          <w:rFonts w:ascii="ＭＳ ゴシック" w:hAnsi="ＭＳ ゴシック"/>
          <w:color w:val="auto"/>
        </w:rPr>
      </w:pPr>
      <w:r w:rsidRPr="002F6E4E">
        <w:rPr>
          <w:rFonts w:ascii="ＭＳ ゴシック" w:hAnsi="ＭＳ ゴシック" w:hint="eastAsia"/>
          <w:color w:val="auto"/>
        </w:rPr>
        <w:t>３　本文中の引用</w:t>
      </w:r>
      <w:r w:rsidR="003854B6" w:rsidRPr="002F6E4E">
        <w:rPr>
          <w:rFonts w:ascii="ＭＳ ゴシック" w:hAnsi="ＭＳ ゴシック" w:hint="eastAsia"/>
          <w:color w:val="auto"/>
        </w:rPr>
        <w:t>資料の記載</w:t>
      </w:r>
    </w:p>
    <w:p w14:paraId="18A18A4A" w14:textId="3DCF0531" w:rsidR="003854B6" w:rsidRPr="002F6E4E" w:rsidRDefault="003854B6" w:rsidP="003854B6">
      <w:pPr>
        <w:pStyle w:val="ab"/>
        <w:ind w:firstLine="192"/>
      </w:pPr>
      <w:r w:rsidRPr="002F6E4E">
        <w:rPr>
          <w:rFonts w:hint="eastAsia"/>
        </w:rPr>
        <w:t>本文中の文献の引用方法や引用</w:t>
      </w:r>
      <w:r w:rsidR="001B6A48">
        <w:rPr>
          <w:rFonts w:hint="eastAsia"/>
        </w:rPr>
        <w:t>・参照</w:t>
      </w:r>
      <w:r w:rsidRPr="002F6E4E">
        <w:rPr>
          <w:rFonts w:hint="eastAsia"/>
        </w:rPr>
        <w:t>文献の書き方については，</w:t>
      </w:r>
      <w:r w:rsidR="0038425E" w:rsidRPr="002F6E4E">
        <w:rPr>
          <w:rFonts w:hint="eastAsia"/>
        </w:rPr>
        <w:t>以下の通りである。</w:t>
      </w:r>
    </w:p>
    <w:p w14:paraId="536EC1C3" w14:textId="10C71354" w:rsidR="003854B6" w:rsidRPr="002F6E4E" w:rsidRDefault="003854B6" w:rsidP="003854B6">
      <w:pPr>
        <w:pStyle w:val="ae"/>
        <w:ind w:left="480" w:hanging="480"/>
        <w:rPr>
          <w:rFonts w:ascii="ＭＳ ゴシック" w:hAnsi="ＭＳ ゴシック"/>
          <w:color w:val="auto"/>
        </w:rPr>
      </w:pPr>
      <w:r w:rsidRPr="002F6E4E">
        <w:rPr>
          <w:rFonts w:ascii="ＭＳ ゴシック" w:hAnsi="ＭＳ ゴシック" w:hint="eastAsia"/>
          <w:color w:val="auto"/>
        </w:rPr>
        <w:t>3.</w:t>
      </w:r>
      <w:r w:rsidR="00F70FAF" w:rsidRPr="002F6E4E">
        <w:rPr>
          <w:rFonts w:ascii="ＭＳ ゴシック" w:hAnsi="ＭＳ ゴシック" w:hint="eastAsia"/>
          <w:color w:val="auto"/>
        </w:rPr>
        <w:t xml:space="preserve">1　</w:t>
      </w:r>
      <w:r w:rsidRPr="002F6E4E">
        <w:rPr>
          <w:rFonts w:ascii="ＭＳ ゴシック" w:hAnsi="ＭＳ ゴシック" w:hint="eastAsia"/>
          <w:color w:val="auto"/>
        </w:rPr>
        <w:t>著者年号方式</w:t>
      </w:r>
    </w:p>
    <w:p w14:paraId="0806BD6C" w14:textId="77777777" w:rsidR="005817B1" w:rsidRDefault="003854B6" w:rsidP="003854B6">
      <w:pPr>
        <w:pStyle w:val="ab"/>
        <w:ind w:firstLine="192"/>
      </w:pPr>
      <w:r w:rsidRPr="002F6E4E">
        <w:rPr>
          <w:rFonts w:hint="eastAsia"/>
        </w:rPr>
        <w:t>本文中</w:t>
      </w:r>
      <w:r w:rsidR="004A5E8A" w:rsidRPr="002F6E4E">
        <w:rPr>
          <w:rFonts w:hint="eastAsia"/>
        </w:rPr>
        <w:t>の</w:t>
      </w:r>
      <w:r w:rsidRPr="002F6E4E">
        <w:rPr>
          <w:rFonts w:hint="eastAsia"/>
        </w:rPr>
        <w:t>引用</w:t>
      </w:r>
      <w:r w:rsidR="001B6A48">
        <w:rPr>
          <w:rFonts w:hint="eastAsia"/>
        </w:rPr>
        <w:t>・参照文献</w:t>
      </w:r>
      <w:r w:rsidRPr="002F6E4E">
        <w:rPr>
          <w:rFonts w:hint="eastAsia"/>
        </w:rPr>
        <w:t>は，著者年号方式（ハーバード方式）で書く。</w:t>
      </w:r>
      <w:r w:rsidR="004A5E8A" w:rsidRPr="002F6E4E">
        <w:rPr>
          <w:rFonts w:hint="eastAsia"/>
        </w:rPr>
        <w:t>文中には下記のように資料を特定できる情報（著者名と発行年）を載</w:t>
      </w:r>
      <w:r w:rsidR="00865AA8" w:rsidRPr="002F6E4E">
        <w:rPr>
          <w:rFonts w:hint="eastAsia"/>
        </w:rPr>
        <w:t>せる。</w:t>
      </w:r>
    </w:p>
    <w:p w14:paraId="6CCEAE04" w14:textId="4FF6C6F7" w:rsidR="004E60D2" w:rsidRPr="002F6E4E" w:rsidRDefault="004E60D2" w:rsidP="003854B6">
      <w:pPr>
        <w:pStyle w:val="ab"/>
        <w:ind w:firstLine="19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tblGrid>
      <w:tr w:rsidR="002F6E4E" w:rsidRPr="002F6E4E" w14:paraId="04EF56B9" w14:textId="77777777" w:rsidTr="005817B1">
        <w:trPr>
          <w:trHeight w:val="1691"/>
        </w:trPr>
        <w:tc>
          <w:tcPr>
            <w:tcW w:w="4536" w:type="dxa"/>
          </w:tcPr>
          <w:p w14:paraId="7137CE39" w14:textId="0E85DE18" w:rsidR="00E6660F" w:rsidRPr="002F6E4E" w:rsidRDefault="004E60D2" w:rsidP="005817B1">
            <w:pPr>
              <w:pStyle w:val="ab"/>
              <w:ind w:left="73" w:firstLine="192"/>
            </w:pPr>
            <w:r w:rsidRPr="002F6E4E">
              <w:rPr>
                <w:rFonts w:hint="eastAsia"/>
              </w:rPr>
              <w:t>リメディアル教育</w:t>
            </w:r>
            <w:r w:rsidRPr="002F6E4E">
              <w:rPr>
                <w:rFonts w:hint="eastAsia"/>
              </w:rPr>
              <w:t xml:space="preserve"> (remedial / developmental education) </w:t>
            </w:r>
            <w:r w:rsidRPr="002F6E4E">
              <w:rPr>
                <w:rFonts w:hint="eastAsia"/>
              </w:rPr>
              <w:t>というタームは，荒井</w:t>
            </w:r>
            <w:r w:rsidR="007C7995">
              <w:rPr>
                <w:rFonts w:hint="eastAsia"/>
              </w:rPr>
              <w:t xml:space="preserve"> </w:t>
            </w:r>
            <w:r w:rsidRPr="002F6E4E">
              <w:rPr>
                <w:rFonts w:hint="eastAsia"/>
              </w:rPr>
              <w:t xml:space="preserve">(1995), </w:t>
            </w:r>
            <w:r w:rsidRPr="002F6E4E">
              <w:rPr>
                <w:rFonts w:hint="eastAsia"/>
              </w:rPr>
              <w:t>羽田</w:t>
            </w:r>
            <w:r w:rsidRPr="002F6E4E">
              <w:rPr>
                <w:rFonts w:hint="eastAsia"/>
              </w:rPr>
              <w:t>(1996)</w:t>
            </w:r>
            <w:r w:rsidRPr="002F6E4E">
              <w:rPr>
                <w:rFonts w:hint="eastAsia"/>
              </w:rPr>
              <w:t>によって初めて提示された（谷川</w:t>
            </w:r>
            <w:r w:rsidR="00F01141">
              <w:rPr>
                <w:rFonts w:hint="eastAsia"/>
              </w:rPr>
              <w:t>,</w:t>
            </w:r>
            <w:r w:rsidR="00F01141">
              <w:t xml:space="preserve"> </w:t>
            </w:r>
            <w:r w:rsidRPr="002F6E4E">
              <w:rPr>
                <w:rFonts w:hint="eastAsia"/>
              </w:rPr>
              <w:t>2010</w:t>
            </w:r>
            <w:r w:rsidRPr="002F6E4E">
              <w:rPr>
                <w:rFonts w:hint="eastAsia"/>
              </w:rPr>
              <w:t>）。アメリカの学会や社会における受容の様相については</w:t>
            </w:r>
            <w:r w:rsidRPr="002F6E4E">
              <w:rPr>
                <w:rFonts w:hint="eastAsia"/>
              </w:rPr>
              <w:t>Arendale</w:t>
            </w:r>
            <w:r w:rsidR="007C7995">
              <w:t xml:space="preserve"> </w:t>
            </w:r>
            <w:r w:rsidRPr="002F6E4E">
              <w:rPr>
                <w:rFonts w:hint="eastAsia"/>
              </w:rPr>
              <w:t>(2005)</w:t>
            </w:r>
            <w:r w:rsidRPr="002F6E4E">
              <w:rPr>
                <w:rFonts w:hint="eastAsia"/>
              </w:rPr>
              <w:t>が詳しく論じている</w:t>
            </w:r>
            <w:r w:rsidR="00E6660F">
              <w:rPr>
                <w:rFonts w:hint="eastAsia"/>
              </w:rPr>
              <w:t>。</w:t>
            </w:r>
          </w:p>
        </w:tc>
      </w:tr>
    </w:tbl>
    <w:p w14:paraId="7F8F2ECA" w14:textId="77777777" w:rsidR="004E60D2" w:rsidRPr="002F6E4E" w:rsidRDefault="004E60D2" w:rsidP="003854B6">
      <w:pPr>
        <w:pStyle w:val="ab"/>
        <w:ind w:firstLine="192"/>
      </w:pPr>
    </w:p>
    <w:p w14:paraId="6D36340D" w14:textId="70FADF68" w:rsidR="005817B1" w:rsidRPr="000F64D2" w:rsidRDefault="005817B1" w:rsidP="005817B1">
      <w:pPr>
        <w:pStyle w:val="ab"/>
        <w:ind w:firstLine="192"/>
      </w:pPr>
      <w:r w:rsidRPr="000F64D2">
        <w:rPr>
          <w:rFonts w:hint="eastAsia"/>
        </w:rPr>
        <w:t>本文で括弧内に文献情報を複数記載する場合は，アルファベット順で，同一筆者ごとにまとめ</w:t>
      </w:r>
      <w:r w:rsidR="005C5329" w:rsidRPr="000F64D2">
        <w:rPr>
          <w:rFonts w:hint="eastAsia"/>
        </w:rPr>
        <w:t>，</w:t>
      </w:r>
      <w:r w:rsidRPr="000F64D2">
        <w:rPr>
          <w:rFonts w:hint="eastAsia"/>
        </w:rPr>
        <w:t>間は</w:t>
      </w:r>
      <w:r w:rsidR="009807DA" w:rsidRPr="000F64D2">
        <w:rPr>
          <w:rFonts w:hint="eastAsia"/>
        </w:rPr>
        <w:t>半角の</w:t>
      </w:r>
      <w:r w:rsidRPr="000F64D2">
        <w:rPr>
          <w:rFonts w:hint="eastAsia"/>
        </w:rPr>
        <w:t>セミコロンで区切る。</w:t>
      </w:r>
    </w:p>
    <w:p w14:paraId="21B70C6A" w14:textId="77777777" w:rsidR="005817B1" w:rsidRPr="000F64D2" w:rsidRDefault="005817B1" w:rsidP="005817B1">
      <w:pPr>
        <w:pStyle w:val="ab"/>
        <w:ind w:firstLine="192"/>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tblGrid>
      <w:tr w:rsidR="000F64D2" w:rsidRPr="000F64D2" w14:paraId="7F20FBC4" w14:textId="77777777" w:rsidTr="005817B1">
        <w:trPr>
          <w:trHeight w:val="1306"/>
        </w:trPr>
        <w:tc>
          <w:tcPr>
            <w:tcW w:w="4536" w:type="dxa"/>
          </w:tcPr>
          <w:p w14:paraId="44EACF56" w14:textId="477B28C5" w:rsidR="005817B1" w:rsidRPr="000F64D2" w:rsidRDefault="005817B1" w:rsidP="005C5329">
            <w:pPr>
              <w:pStyle w:val="ab"/>
              <w:ind w:left="73" w:firstLine="192"/>
            </w:pPr>
            <w:r w:rsidRPr="000F64D2">
              <w:rPr>
                <w:rFonts w:ascii="ＭＳ 明朝" w:hAnsi="ＭＳ 明朝"/>
              </w:rPr>
              <w:t>アメリカ型学習センターが日本高等教育機関に設置されてから</w:t>
            </w:r>
            <w:r w:rsidRPr="000F64D2">
              <w:t>22</w:t>
            </w:r>
            <w:r w:rsidRPr="000F64D2">
              <w:rPr>
                <w:rFonts w:ascii="ＭＳ 明朝" w:hAnsi="ＭＳ 明朝"/>
              </w:rPr>
              <w:t>年目を迎えた</w:t>
            </w:r>
            <w:r w:rsidRPr="000F64D2">
              <w:rPr>
                <w:rFonts w:ascii="ＭＳ 明朝" w:hAnsi="ＭＳ 明朝" w:hint="eastAsia"/>
              </w:rPr>
              <w:t>（中園他,</w:t>
            </w:r>
            <w:r w:rsidRPr="000F64D2">
              <w:rPr>
                <w:rFonts w:asciiTheme="minorHAnsi" w:hAnsiTheme="minorHAnsi"/>
              </w:rPr>
              <w:t>2016;</w:t>
            </w:r>
            <w:r w:rsidRPr="000F64D2">
              <w:rPr>
                <w:rFonts w:hint="eastAsia"/>
              </w:rPr>
              <w:t xml:space="preserve"> </w:t>
            </w:r>
            <w:r w:rsidRPr="000F64D2">
              <w:rPr>
                <w:rFonts w:hint="eastAsia"/>
              </w:rPr>
              <w:t>谷川</w:t>
            </w:r>
            <w:r w:rsidR="005C5329" w:rsidRPr="000F64D2">
              <w:rPr>
                <w:rFonts w:hint="eastAsia"/>
              </w:rPr>
              <w:t>,</w:t>
            </w:r>
            <w:r w:rsidR="005C5329" w:rsidRPr="000F64D2">
              <w:t xml:space="preserve"> </w:t>
            </w:r>
            <w:r w:rsidRPr="000F64D2">
              <w:rPr>
                <w:rFonts w:hint="eastAsia"/>
              </w:rPr>
              <w:t>2018,2019</w:t>
            </w:r>
            <w:r w:rsidRPr="000F64D2">
              <w:t xml:space="preserve">; </w:t>
            </w:r>
            <w:r w:rsidRPr="000F64D2">
              <w:rPr>
                <w:rFonts w:hint="eastAsia"/>
              </w:rPr>
              <w:t>寺田・長尾</w:t>
            </w:r>
            <w:r w:rsidRPr="000F64D2">
              <w:rPr>
                <w:rFonts w:hint="eastAsia"/>
              </w:rPr>
              <w:t>,</w:t>
            </w:r>
            <w:r w:rsidRPr="000F64D2">
              <w:t xml:space="preserve"> </w:t>
            </w:r>
            <w:r w:rsidRPr="000F64D2">
              <w:rPr>
                <w:rFonts w:hint="eastAsia"/>
              </w:rPr>
              <w:t>2013</w:t>
            </w:r>
            <w:r w:rsidRPr="000F64D2">
              <w:rPr>
                <w:rFonts w:ascii="ＭＳ 明朝" w:hAnsi="ＭＳ 明朝"/>
              </w:rPr>
              <w:t>）。</w:t>
            </w:r>
            <w:r w:rsidRPr="000F64D2">
              <w:rPr>
                <w:rFonts w:ascii="ＭＳ 明朝" w:hAnsi="ＭＳ 明朝" w:hint="eastAsia"/>
              </w:rPr>
              <w:t>学生によるさまざまな学習・学修支援がなされている</w:t>
            </w:r>
            <w:r w:rsidR="009807DA" w:rsidRPr="000F64D2">
              <w:rPr>
                <w:rFonts w:ascii="ＭＳ 明朝" w:hAnsi="ＭＳ 明朝" w:hint="eastAsia"/>
              </w:rPr>
              <w:t>。</w:t>
            </w:r>
          </w:p>
        </w:tc>
      </w:tr>
    </w:tbl>
    <w:p w14:paraId="2F679321" w14:textId="77777777" w:rsidR="005817B1" w:rsidRPr="002F6E4E" w:rsidRDefault="005817B1" w:rsidP="005817B1">
      <w:pPr>
        <w:pStyle w:val="ab"/>
        <w:ind w:firstLine="192"/>
      </w:pPr>
    </w:p>
    <w:p w14:paraId="417F9D8F" w14:textId="29BC2A20" w:rsidR="00003959" w:rsidRPr="002F6E4E" w:rsidRDefault="00003959" w:rsidP="003854B6">
      <w:pPr>
        <w:pStyle w:val="ab"/>
        <w:ind w:firstLine="192"/>
      </w:pPr>
      <w:r w:rsidRPr="002F6E4E">
        <w:rPr>
          <w:rFonts w:hint="eastAsia"/>
        </w:rPr>
        <w:t>引用ページを示す場合には，本文中で（長尾，</w:t>
      </w:r>
      <w:r w:rsidRPr="002F6E4E">
        <w:rPr>
          <w:rFonts w:hint="eastAsia"/>
        </w:rPr>
        <w:t>2019</w:t>
      </w:r>
      <w:r w:rsidRPr="002F6E4E">
        <w:rPr>
          <w:rFonts w:hint="eastAsia"/>
        </w:rPr>
        <w:t>，</w:t>
      </w:r>
      <w:r w:rsidRPr="002F6E4E">
        <w:rPr>
          <w:rFonts w:hint="eastAsia"/>
        </w:rPr>
        <w:t>pp.15-16</w:t>
      </w:r>
      <w:r w:rsidRPr="002F6E4E">
        <w:rPr>
          <w:rFonts w:hint="eastAsia"/>
        </w:rPr>
        <w:t>）あるいは，長尾</w:t>
      </w:r>
      <w:r w:rsidR="007C7995">
        <w:rPr>
          <w:rFonts w:hint="eastAsia"/>
        </w:rPr>
        <w:t xml:space="preserve"> (</w:t>
      </w:r>
      <w:r w:rsidRPr="002F6E4E">
        <w:rPr>
          <w:rFonts w:hint="eastAsia"/>
        </w:rPr>
        <w:t>2019</w:t>
      </w:r>
      <w:r w:rsidR="00FE5944" w:rsidRPr="002F6E4E">
        <w:t xml:space="preserve">, </w:t>
      </w:r>
      <w:r w:rsidRPr="002F6E4E">
        <w:rPr>
          <w:rFonts w:hint="eastAsia"/>
        </w:rPr>
        <w:t>pp.15-16</w:t>
      </w:r>
      <w:r w:rsidR="007C7995">
        <w:t>)</w:t>
      </w:r>
      <w:r w:rsidRPr="002F6E4E">
        <w:rPr>
          <w:rFonts w:hint="eastAsia"/>
        </w:rPr>
        <w:t>等のように示す。</w:t>
      </w:r>
      <w:r w:rsidR="00F01141">
        <w:rPr>
          <w:rFonts w:hint="eastAsia"/>
        </w:rPr>
        <w:t>地の文のカンマは全角だが，この場合は半角カンマ＋半角スペースである。</w:t>
      </w:r>
    </w:p>
    <w:p w14:paraId="4A1A1BFC" w14:textId="77777777" w:rsidR="00E6660F" w:rsidRPr="002F6E4E" w:rsidRDefault="00E6660F" w:rsidP="00E6660F">
      <w:pPr>
        <w:pStyle w:val="ab"/>
        <w:ind w:firstLine="192"/>
      </w:pPr>
      <w:r w:rsidRPr="002F6E4E">
        <w:rPr>
          <w:rFonts w:hint="eastAsia"/>
        </w:rPr>
        <w:t>背景の理解や知識に関する情報を与えるために文献等の資料を引用したい場合には，本文や注釈の中でその旨を明記する。</w:t>
      </w:r>
    </w:p>
    <w:p w14:paraId="4E67D544" w14:textId="77777777" w:rsidR="00E6660F" w:rsidRPr="002F6E4E" w:rsidRDefault="00E6660F" w:rsidP="00E6660F">
      <w:pPr>
        <w:pStyle w:val="ab"/>
        <w:ind w:firstLineChars="0" w:firstLine="0"/>
        <w:rPr>
          <w:rFonts w:asciiTheme="majorEastAsia" w:eastAsiaTheme="majorEastAsia" w:hAnsiTheme="majorEastAsia"/>
        </w:rPr>
      </w:pPr>
    </w:p>
    <w:p w14:paraId="3A109E60" w14:textId="77777777" w:rsidR="006F1762" w:rsidRPr="00B92A22" w:rsidRDefault="009904F5" w:rsidP="009904F5">
      <w:pPr>
        <w:pStyle w:val="ab"/>
        <w:ind w:firstLineChars="0" w:firstLine="0"/>
        <w:rPr>
          <w:rFonts w:asciiTheme="majorEastAsia" w:eastAsiaTheme="majorEastAsia" w:hAnsiTheme="majorEastAsia"/>
        </w:rPr>
      </w:pPr>
      <w:r w:rsidRPr="00B92A22">
        <w:rPr>
          <w:rFonts w:asciiTheme="majorEastAsia" w:eastAsiaTheme="majorEastAsia" w:hAnsiTheme="majorEastAsia"/>
        </w:rPr>
        <w:t>3.</w:t>
      </w:r>
      <w:r w:rsidR="006F1762" w:rsidRPr="00B92A22">
        <w:rPr>
          <w:rFonts w:asciiTheme="majorEastAsia" w:eastAsiaTheme="majorEastAsia" w:hAnsiTheme="majorEastAsia" w:hint="eastAsia"/>
        </w:rPr>
        <w:t>2　著者が複数の場合</w:t>
      </w:r>
    </w:p>
    <w:p w14:paraId="7AA7F8E7" w14:textId="574B9A02" w:rsidR="009904F5" w:rsidRPr="00497AB9" w:rsidRDefault="009904F5" w:rsidP="009904F5">
      <w:pPr>
        <w:pStyle w:val="ab"/>
        <w:ind w:firstLineChars="0" w:firstLine="0"/>
      </w:pPr>
      <w:r w:rsidRPr="00B92A22">
        <w:rPr>
          <w:rFonts w:hint="eastAsia"/>
        </w:rPr>
        <w:t xml:space="preserve">　共著者が</w:t>
      </w:r>
      <w:r w:rsidRPr="00B92A22">
        <w:rPr>
          <w:rFonts w:hint="eastAsia"/>
        </w:rPr>
        <w:t>2</w:t>
      </w:r>
      <w:r w:rsidRPr="00B92A22">
        <w:rPr>
          <w:rFonts w:hint="eastAsia"/>
        </w:rPr>
        <w:t>名の場合は，寺田</w:t>
      </w:r>
      <w:r w:rsidR="00A00792" w:rsidRPr="00B92A22">
        <w:rPr>
          <w:rFonts w:hint="eastAsia"/>
        </w:rPr>
        <w:t>・</w:t>
      </w:r>
      <w:r w:rsidRPr="00B92A22">
        <w:rPr>
          <w:rFonts w:hint="eastAsia"/>
        </w:rPr>
        <w:t>長尾</w:t>
      </w:r>
      <w:r w:rsidR="007C7995">
        <w:rPr>
          <w:rFonts w:hint="eastAsia"/>
        </w:rPr>
        <w:t xml:space="preserve"> </w:t>
      </w:r>
      <w:r w:rsidRPr="00B92A22">
        <w:rPr>
          <w:rFonts w:hint="eastAsia"/>
        </w:rPr>
        <w:t>(2013)</w:t>
      </w:r>
      <w:r w:rsidRPr="00B92A22">
        <w:rPr>
          <w:rFonts w:hint="eastAsia"/>
        </w:rPr>
        <w:t>や（寺田</w:t>
      </w:r>
      <w:r w:rsidR="00A00792" w:rsidRPr="00B92A22">
        <w:rPr>
          <w:rFonts w:hint="eastAsia"/>
        </w:rPr>
        <w:t>・</w:t>
      </w:r>
      <w:r w:rsidRPr="00B92A22">
        <w:rPr>
          <w:rFonts w:hint="eastAsia"/>
        </w:rPr>
        <w:lastRenderedPageBreak/>
        <w:t>長尾</w:t>
      </w:r>
      <w:r w:rsidRPr="00B92A22">
        <w:rPr>
          <w:rFonts w:hint="eastAsia"/>
        </w:rPr>
        <w:t>,</w:t>
      </w:r>
      <w:r w:rsidR="002B4AB0">
        <w:t xml:space="preserve"> </w:t>
      </w:r>
      <w:r w:rsidRPr="00B92A22">
        <w:rPr>
          <w:rFonts w:hint="eastAsia"/>
        </w:rPr>
        <w:t>2013</w:t>
      </w:r>
      <w:r w:rsidRPr="00B92A22">
        <w:rPr>
          <w:rFonts w:hint="eastAsia"/>
        </w:rPr>
        <w:t>）</w:t>
      </w:r>
      <w:r w:rsidR="008572BA" w:rsidRPr="00B92A22">
        <w:rPr>
          <w:rFonts w:hint="eastAsia"/>
        </w:rPr>
        <w:t>のように，</w:t>
      </w:r>
      <w:r w:rsidR="008572BA" w:rsidRPr="00B92A22">
        <w:rPr>
          <w:rFonts w:hint="eastAsia"/>
        </w:rPr>
        <w:t>2</w:t>
      </w:r>
      <w:r w:rsidR="008572BA" w:rsidRPr="00B92A22">
        <w:rPr>
          <w:rFonts w:hint="eastAsia"/>
        </w:rPr>
        <w:t>名の</w:t>
      </w:r>
      <w:r w:rsidR="001B6A48" w:rsidRPr="00B92A22">
        <w:rPr>
          <w:rFonts w:hint="eastAsia"/>
        </w:rPr>
        <w:t>筆者</w:t>
      </w:r>
      <w:r w:rsidR="008572BA" w:rsidRPr="00B92A22">
        <w:rPr>
          <w:rFonts w:hint="eastAsia"/>
        </w:rPr>
        <w:t>を全ての引用箇所に</w:t>
      </w:r>
      <w:r w:rsidR="00A82A53" w:rsidRPr="00B92A22">
        <w:rPr>
          <w:rFonts w:hint="eastAsia"/>
        </w:rPr>
        <w:t>書く</w:t>
      </w:r>
      <w:r w:rsidR="00A00792" w:rsidRPr="00497AB9">
        <w:rPr>
          <w:rFonts w:hint="eastAsia"/>
        </w:rPr>
        <w:t>。</w:t>
      </w:r>
      <w:r w:rsidRPr="00497AB9">
        <w:rPr>
          <w:rFonts w:hint="eastAsia"/>
        </w:rPr>
        <w:t>英文の場合は</w:t>
      </w:r>
      <w:r w:rsidR="00FE5944" w:rsidRPr="00497AB9">
        <w:rPr>
          <w:rFonts w:hint="eastAsia"/>
        </w:rPr>
        <w:t>，</w:t>
      </w:r>
      <w:r w:rsidRPr="00497AB9">
        <w:rPr>
          <w:rFonts w:hint="eastAsia"/>
        </w:rPr>
        <w:t>Nozaki</w:t>
      </w:r>
      <w:r w:rsidRPr="00497AB9">
        <w:t xml:space="preserve"> </w:t>
      </w:r>
      <w:r w:rsidR="008572BA" w:rsidRPr="00497AB9">
        <w:t>&amp;</w:t>
      </w:r>
      <w:r w:rsidRPr="00497AB9">
        <w:t xml:space="preserve"> </w:t>
      </w:r>
      <w:r w:rsidRPr="00497AB9">
        <w:rPr>
          <w:rFonts w:hint="eastAsia"/>
        </w:rPr>
        <w:t>Ogawa</w:t>
      </w:r>
      <w:r w:rsidR="00C17035" w:rsidRPr="00497AB9">
        <w:t xml:space="preserve"> </w:t>
      </w:r>
      <w:r w:rsidRPr="00497AB9">
        <w:t>(2013)</w:t>
      </w:r>
      <w:r w:rsidRPr="00497AB9">
        <w:rPr>
          <w:rFonts w:hint="eastAsia"/>
        </w:rPr>
        <w:t>や</w:t>
      </w:r>
      <w:r w:rsidRPr="00497AB9">
        <w:rPr>
          <w:rFonts w:hint="eastAsia"/>
        </w:rPr>
        <w:t>(Nozaki</w:t>
      </w:r>
      <w:r w:rsidRPr="00497AB9">
        <w:t xml:space="preserve"> </w:t>
      </w:r>
      <w:r w:rsidR="008572BA" w:rsidRPr="00497AB9">
        <w:t>&amp;</w:t>
      </w:r>
      <w:r w:rsidRPr="00497AB9">
        <w:t xml:space="preserve"> </w:t>
      </w:r>
      <w:r w:rsidRPr="00497AB9">
        <w:rPr>
          <w:rFonts w:hint="eastAsia"/>
        </w:rPr>
        <w:t>Ogawa</w:t>
      </w:r>
      <w:r w:rsidR="004A61B2" w:rsidRPr="00497AB9">
        <w:rPr>
          <w:rFonts w:hint="eastAsia"/>
        </w:rPr>
        <w:t>,</w:t>
      </w:r>
      <w:r w:rsidR="004A61B2" w:rsidRPr="00497AB9">
        <w:t xml:space="preserve"> </w:t>
      </w:r>
      <w:r w:rsidRPr="00497AB9">
        <w:t>2013)</w:t>
      </w:r>
      <w:r w:rsidR="00D47CC4" w:rsidRPr="00497AB9">
        <w:rPr>
          <w:rFonts w:hint="eastAsia"/>
        </w:rPr>
        <w:t>のように「</w:t>
      </w:r>
      <w:r w:rsidR="00D47CC4" w:rsidRPr="00497AB9">
        <w:rPr>
          <w:rFonts w:hint="eastAsia"/>
        </w:rPr>
        <w:t>&amp;</w:t>
      </w:r>
      <w:r w:rsidR="00D47CC4" w:rsidRPr="00497AB9">
        <w:rPr>
          <w:rFonts w:hint="eastAsia"/>
        </w:rPr>
        <w:t>」を使用す</w:t>
      </w:r>
      <w:r w:rsidRPr="00497AB9">
        <w:rPr>
          <w:rFonts w:hint="eastAsia"/>
        </w:rPr>
        <w:t>る。</w:t>
      </w:r>
    </w:p>
    <w:p w14:paraId="46AA7605" w14:textId="2CF9EC6D" w:rsidR="009904F5" w:rsidRPr="00B92A22" w:rsidRDefault="009904F5" w:rsidP="00A82A53">
      <w:pPr>
        <w:pStyle w:val="ab"/>
        <w:ind w:firstLineChars="0" w:firstLine="0"/>
        <w:rPr>
          <w:color w:val="FF0000"/>
        </w:rPr>
      </w:pPr>
      <w:r w:rsidRPr="00497AB9">
        <w:rPr>
          <w:rFonts w:hint="eastAsia"/>
        </w:rPr>
        <w:t xml:space="preserve">　共著者が</w:t>
      </w:r>
      <w:r w:rsidR="008572BA" w:rsidRPr="00497AB9">
        <w:rPr>
          <w:rFonts w:hint="eastAsia"/>
        </w:rPr>
        <w:t>3</w:t>
      </w:r>
      <w:r w:rsidR="00A82A53" w:rsidRPr="00497AB9">
        <w:rPr>
          <w:rFonts w:hint="eastAsia"/>
        </w:rPr>
        <w:t>名以上</w:t>
      </w:r>
      <w:r w:rsidRPr="00497AB9">
        <w:rPr>
          <w:rFonts w:hint="eastAsia"/>
        </w:rPr>
        <w:t>の場合は，中園</w:t>
      </w:r>
      <w:r w:rsidR="00A82A53" w:rsidRPr="00497AB9">
        <w:rPr>
          <w:rFonts w:hint="eastAsia"/>
        </w:rPr>
        <w:t>他</w:t>
      </w:r>
      <w:r w:rsidR="00030973" w:rsidRPr="00497AB9">
        <w:rPr>
          <w:rFonts w:hint="eastAsia"/>
        </w:rPr>
        <w:t xml:space="preserve"> </w:t>
      </w:r>
      <w:r w:rsidRPr="00497AB9">
        <w:rPr>
          <w:rFonts w:hint="eastAsia"/>
        </w:rPr>
        <w:t>(2019</w:t>
      </w:r>
      <w:r w:rsidRPr="00497AB9">
        <w:t>)</w:t>
      </w:r>
      <w:r w:rsidRPr="00497AB9">
        <w:rPr>
          <w:rFonts w:hint="eastAsia"/>
        </w:rPr>
        <w:t>や</w:t>
      </w:r>
      <w:r w:rsidR="008572BA" w:rsidRPr="00497AB9">
        <w:rPr>
          <w:rFonts w:hint="eastAsia"/>
        </w:rPr>
        <w:t>（</w:t>
      </w:r>
      <w:r w:rsidRPr="00497AB9">
        <w:rPr>
          <w:rFonts w:hint="eastAsia"/>
        </w:rPr>
        <w:t>中園</w:t>
      </w:r>
      <w:r w:rsidR="00A82A53" w:rsidRPr="00497AB9">
        <w:rPr>
          <w:rFonts w:hint="eastAsia"/>
        </w:rPr>
        <w:t>他</w:t>
      </w:r>
      <w:r w:rsidR="00FE5944" w:rsidRPr="00497AB9">
        <w:rPr>
          <w:rFonts w:hint="eastAsia"/>
        </w:rPr>
        <w:t>,</w:t>
      </w:r>
      <w:r w:rsidR="00FE5944" w:rsidRPr="00497AB9">
        <w:t xml:space="preserve"> </w:t>
      </w:r>
      <w:r w:rsidRPr="00497AB9">
        <w:rPr>
          <w:rFonts w:hint="eastAsia"/>
        </w:rPr>
        <w:t>201</w:t>
      </w:r>
      <w:r w:rsidRPr="00497AB9">
        <w:t>9</w:t>
      </w:r>
      <w:r w:rsidRPr="00497AB9">
        <w:rPr>
          <w:rFonts w:hint="eastAsia"/>
        </w:rPr>
        <w:t>）</w:t>
      </w:r>
      <w:r w:rsidR="008572BA" w:rsidRPr="00497AB9">
        <w:rPr>
          <w:rFonts w:hint="eastAsia"/>
        </w:rPr>
        <w:t>のように「他」を使用し，第一筆者名を書く</w:t>
      </w:r>
      <w:r w:rsidRPr="00497AB9">
        <w:rPr>
          <w:rFonts w:hint="eastAsia"/>
        </w:rPr>
        <w:t>。英文の場合も同様に，</w:t>
      </w:r>
      <w:r w:rsidRPr="00497AB9">
        <w:t>Wayne et al.</w:t>
      </w:r>
      <w:r w:rsidR="00030973" w:rsidRPr="00497AB9">
        <w:t xml:space="preserve"> </w:t>
      </w:r>
      <w:r w:rsidRPr="00497AB9">
        <w:t xml:space="preserve">(2015) </w:t>
      </w:r>
      <w:r w:rsidRPr="00497AB9">
        <w:rPr>
          <w:rFonts w:hint="eastAsia"/>
        </w:rPr>
        <w:t>や</w:t>
      </w:r>
      <w:r w:rsidRPr="00497AB9">
        <w:rPr>
          <w:rFonts w:hint="eastAsia"/>
        </w:rPr>
        <w:t xml:space="preserve"> (</w:t>
      </w:r>
      <w:r w:rsidR="00FE5944" w:rsidRPr="00497AB9">
        <w:t xml:space="preserve">Wayne et al., </w:t>
      </w:r>
      <w:r w:rsidRPr="00497AB9">
        <w:t>2015)</w:t>
      </w:r>
      <w:r w:rsidRPr="00497AB9">
        <w:rPr>
          <w:rFonts w:hint="eastAsia"/>
        </w:rPr>
        <w:t>と表記する。</w:t>
      </w:r>
      <w:r w:rsidRPr="00B92A22">
        <w:rPr>
          <w:rFonts w:hint="eastAsia"/>
          <w:color w:val="FF0000"/>
        </w:rPr>
        <w:t xml:space="preserve">　</w:t>
      </w:r>
    </w:p>
    <w:p w14:paraId="5F416D9D" w14:textId="77777777" w:rsidR="003854B6" w:rsidRPr="00440781" w:rsidRDefault="003854B6" w:rsidP="009904F5">
      <w:pPr>
        <w:pStyle w:val="ab"/>
        <w:ind w:firstLine="192"/>
      </w:pPr>
    </w:p>
    <w:p w14:paraId="546A934D" w14:textId="77777777" w:rsidR="004B5145" w:rsidRPr="00B405F6" w:rsidRDefault="004B5145" w:rsidP="004B5145">
      <w:pPr>
        <w:pStyle w:val="af"/>
        <w:ind w:left="386" w:hanging="386"/>
        <w:rPr>
          <w:color w:val="auto"/>
        </w:rPr>
      </w:pPr>
      <w:r>
        <w:rPr>
          <w:rFonts w:hint="eastAsia"/>
          <w:color w:val="auto"/>
        </w:rPr>
        <w:t>４</w:t>
      </w:r>
      <w:r w:rsidRPr="00B405F6">
        <w:rPr>
          <w:rFonts w:hint="eastAsia"/>
          <w:color w:val="auto"/>
        </w:rPr>
        <w:t xml:space="preserve">　</w:t>
      </w:r>
      <w:r>
        <w:rPr>
          <w:rFonts w:hint="eastAsia"/>
          <w:color w:val="auto"/>
        </w:rPr>
        <w:t>注と参考文献リストについて</w:t>
      </w:r>
    </w:p>
    <w:p w14:paraId="17A1E5CA" w14:textId="77777777" w:rsidR="004B5145" w:rsidRPr="00B405F6" w:rsidRDefault="004B5145" w:rsidP="004B5145">
      <w:pPr>
        <w:pStyle w:val="ae"/>
        <w:ind w:left="480" w:hanging="480"/>
        <w:rPr>
          <w:color w:val="auto"/>
        </w:rPr>
      </w:pPr>
      <w:r>
        <w:rPr>
          <w:rFonts w:ascii="ＭＳ ゴシック" w:hAnsi="ＭＳ ゴシック" w:hint="eastAsia"/>
          <w:color w:val="auto"/>
        </w:rPr>
        <w:t>4</w:t>
      </w:r>
      <w:r w:rsidRPr="00B405F6">
        <w:rPr>
          <w:rFonts w:ascii="ＭＳ ゴシック" w:hAnsi="ＭＳ ゴシック" w:hint="eastAsia"/>
          <w:color w:val="auto"/>
        </w:rPr>
        <w:t>.</w:t>
      </w:r>
      <w:r>
        <w:rPr>
          <w:rFonts w:ascii="ＭＳ ゴシック" w:hAnsi="ＭＳ ゴシック" w:hint="eastAsia"/>
          <w:color w:val="auto"/>
        </w:rPr>
        <w:t xml:space="preserve">1　</w:t>
      </w:r>
      <w:r w:rsidRPr="00B405F6">
        <w:rPr>
          <w:rFonts w:hint="eastAsia"/>
          <w:color w:val="auto"/>
        </w:rPr>
        <w:t>注</w:t>
      </w:r>
    </w:p>
    <w:p w14:paraId="38F930AE" w14:textId="6264FBEC" w:rsidR="004B5145" w:rsidRDefault="004B5145" w:rsidP="004B5145">
      <w:pPr>
        <w:pStyle w:val="ab"/>
        <w:ind w:firstLine="192"/>
      </w:pPr>
      <w:r w:rsidRPr="00B405F6">
        <w:rPr>
          <w:rFonts w:hint="eastAsia"/>
        </w:rPr>
        <w:t>注</w:t>
      </w:r>
      <w:r w:rsidR="00975603">
        <w:t>(</w:t>
      </w:r>
      <w:r>
        <w:rPr>
          <w:rFonts w:hint="eastAsia"/>
        </w:rPr>
        <w:t>note</w:t>
      </w:r>
      <w:r>
        <w:t>)</w:t>
      </w:r>
      <w:r>
        <w:rPr>
          <w:rFonts w:hint="eastAsia"/>
        </w:rPr>
        <w:t>は文末脚注とし，</w:t>
      </w:r>
      <w:r w:rsidRPr="00B405F6">
        <w:rPr>
          <w:rFonts w:hint="eastAsia"/>
        </w:rPr>
        <w:t>番号は本文中の該当箇所</w:t>
      </w:r>
      <w:r>
        <w:rPr>
          <w:rFonts w:hint="eastAsia"/>
        </w:rPr>
        <w:t>の</w:t>
      </w:r>
      <w:r w:rsidRPr="00B405F6">
        <w:rPr>
          <w:rFonts w:hint="eastAsia"/>
        </w:rPr>
        <w:t>右肩に</w:t>
      </w:r>
      <w:r w:rsidRPr="00A17913">
        <w:rPr>
          <w:rFonts w:hint="eastAsia"/>
          <w:vertAlign w:val="superscript"/>
        </w:rPr>
        <w:t>1)</w:t>
      </w:r>
      <w:r>
        <w:rPr>
          <w:vertAlign w:val="superscript"/>
        </w:rPr>
        <w:t xml:space="preserve"> </w:t>
      </w:r>
      <w:r w:rsidRPr="00A17913">
        <w:rPr>
          <w:rFonts w:hint="eastAsia"/>
        </w:rPr>
        <w:t>のように上付き文字で表記する。数字と括弧は</w:t>
      </w:r>
      <w:r w:rsidRPr="002F6E4E">
        <w:rPr>
          <w:rFonts w:hint="eastAsia"/>
        </w:rPr>
        <w:t>Century</w:t>
      </w:r>
      <w:r w:rsidRPr="00A17913">
        <w:rPr>
          <w:rFonts w:hint="eastAsia"/>
        </w:rPr>
        <w:t>である。同じ箇所に複数の注釈が関わる場合には，</w:t>
      </w:r>
      <w:r w:rsidRPr="00A17913">
        <w:rPr>
          <w:rFonts w:hint="eastAsia"/>
          <w:vertAlign w:val="superscript"/>
        </w:rPr>
        <w:t>1,2)</w:t>
      </w:r>
      <w:r w:rsidRPr="00A17913">
        <w:rPr>
          <w:rFonts w:hint="eastAsia"/>
        </w:rPr>
        <w:t>や</w:t>
      </w:r>
      <w:r w:rsidRPr="00A17913">
        <w:rPr>
          <w:rFonts w:hint="eastAsia"/>
          <w:vertAlign w:val="superscript"/>
        </w:rPr>
        <w:t>1-4)</w:t>
      </w:r>
      <w:r w:rsidRPr="00A17913">
        <w:rPr>
          <w:rFonts w:hint="eastAsia"/>
        </w:rPr>
        <w:t>のようにする。</w:t>
      </w:r>
    </w:p>
    <w:p w14:paraId="4ACD42D3" w14:textId="59652339" w:rsidR="004B5145" w:rsidRDefault="004B5145" w:rsidP="004B5145">
      <w:pPr>
        <w:pStyle w:val="ab"/>
        <w:ind w:firstLine="192"/>
      </w:pPr>
      <w:r w:rsidRPr="00D96A2B">
        <w:rPr>
          <w:rFonts w:hint="eastAsia"/>
        </w:rPr>
        <w:t>注は，本文のあとに</w:t>
      </w:r>
      <w:r w:rsidRPr="00D96A2B">
        <w:rPr>
          <w:rFonts w:hint="eastAsia"/>
        </w:rPr>
        <w:t>1</w:t>
      </w:r>
      <w:r w:rsidRPr="00D96A2B">
        <w:rPr>
          <w:rFonts w:hint="eastAsia"/>
        </w:rPr>
        <w:t>行あけて書く。文字の大きさ</w:t>
      </w:r>
      <w:r w:rsidR="008C6D01">
        <w:rPr>
          <w:rFonts w:hint="eastAsia"/>
        </w:rPr>
        <w:t>について，</w:t>
      </w:r>
      <w:r w:rsidRPr="00D96A2B">
        <w:rPr>
          <w:rFonts w:hint="eastAsia"/>
        </w:rPr>
        <w:t>見出しは</w:t>
      </w:r>
      <w:r w:rsidRPr="00D96A2B">
        <w:rPr>
          <w:rFonts w:hint="eastAsia"/>
        </w:rPr>
        <w:t>1</w:t>
      </w:r>
      <w:r w:rsidRPr="00D96A2B">
        <w:t>0.5pt</w:t>
      </w:r>
      <w:r w:rsidRPr="00D96A2B">
        <w:rPr>
          <w:rFonts w:hint="eastAsia"/>
        </w:rPr>
        <w:t>，本文は</w:t>
      </w:r>
      <w:r w:rsidRPr="00D96A2B">
        <w:rPr>
          <w:rFonts w:hint="eastAsia"/>
        </w:rPr>
        <w:t>10.0pt</w:t>
      </w:r>
      <w:r w:rsidRPr="00D96A2B">
        <w:rPr>
          <w:rFonts w:hint="eastAsia"/>
        </w:rPr>
        <w:t>とする。本文中の言及箇所に付した注番号と注釈の番号とが対応しているかどうかよく点検する。</w:t>
      </w:r>
    </w:p>
    <w:p w14:paraId="3F897AA9" w14:textId="77777777" w:rsidR="004B5145" w:rsidRPr="00D96A2B" w:rsidRDefault="004B5145" w:rsidP="004B5145">
      <w:pPr>
        <w:pStyle w:val="ab"/>
        <w:ind w:firstLine="192"/>
      </w:pPr>
    </w:p>
    <w:p w14:paraId="18336F5A" w14:textId="67737C19" w:rsidR="004B5145" w:rsidRPr="00D96A2B" w:rsidRDefault="004B5145" w:rsidP="004B5145">
      <w:pPr>
        <w:pStyle w:val="ab"/>
        <w:ind w:firstLineChars="0" w:firstLine="0"/>
        <w:rPr>
          <w:rFonts w:ascii="ＭＳ ゴシック" w:eastAsia="ＭＳ ゴシック" w:hAnsi="ＭＳ ゴシック"/>
        </w:rPr>
      </w:pPr>
      <w:r>
        <w:rPr>
          <w:rFonts w:ascii="ＭＳ ゴシック" w:eastAsia="ＭＳ ゴシック" w:hAnsi="ＭＳ ゴシック"/>
        </w:rPr>
        <w:t>4</w:t>
      </w:r>
      <w:r w:rsidRPr="00D96A2B">
        <w:rPr>
          <w:rFonts w:ascii="ＭＳ ゴシック" w:eastAsia="ＭＳ ゴシック" w:hAnsi="ＭＳ ゴシック" w:hint="eastAsia"/>
        </w:rPr>
        <w:t>.</w:t>
      </w:r>
      <w:r>
        <w:rPr>
          <w:rFonts w:ascii="ＭＳ ゴシック" w:eastAsia="ＭＳ ゴシック" w:hAnsi="ＭＳ ゴシック"/>
        </w:rPr>
        <w:t>2</w:t>
      </w:r>
      <w:r w:rsidRPr="00D96A2B">
        <w:rPr>
          <w:rFonts w:ascii="ＭＳ ゴシック" w:eastAsia="ＭＳ ゴシック" w:hAnsi="ＭＳ ゴシック" w:hint="eastAsia"/>
        </w:rPr>
        <w:t xml:space="preserve">　</w:t>
      </w:r>
      <w:r>
        <w:rPr>
          <w:rFonts w:ascii="ＭＳ ゴシック" w:eastAsia="ＭＳ ゴシック" w:hAnsi="ＭＳ ゴシック" w:hint="eastAsia"/>
        </w:rPr>
        <w:t>引用・</w:t>
      </w:r>
      <w:r w:rsidR="001B6A48">
        <w:rPr>
          <w:rFonts w:ascii="ＭＳ ゴシック" w:eastAsia="ＭＳ ゴシック" w:hAnsi="ＭＳ ゴシック" w:hint="eastAsia"/>
        </w:rPr>
        <w:t>参照</w:t>
      </w:r>
      <w:r>
        <w:rPr>
          <w:rFonts w:ascii="ＭＳ ゴシック" w:eastAsia="ＭＳ ゴシック" w:hAnsi="ＭＳ ゴシック" w:hint="eastAsia"/>
        </w:rPr>
        <w:t>文献リスト</w:t>
      </w:r>
    </w:p>
    <w:p w14:paraId="08438DE4" w14:textId="7805BD46" w:rsidR="004B5145" w:rsidRPr="002F6E4E" w:rsidRDefault="00B92A22" w:rsidP="004B5145">
      <w:pPr>
        <w:pStyle w:val="ab"/>
        <w:ind w:firstLine="192"/>
      </w:pPr>
      <w:r>
        <w:rPr>
          <w:rFonts w:ascii="ＭＳ 明朝" w:hAnsi="ＭＳ 明朝" w:hint="eastAsia"/>
        </w:rPr>
        <w:t>「</w:t>
      </w:r>
      <w:r w:rsidR="004B5145" w:rsidRPr="00D96A2B">
        <w:rPr>
          <w:rFonts w:ascii="ＭＳ 明朝" w:hAnsi="ＭＳ 明朝" w:hint="eastAsia"/>
        </w:rPr>
        <w:t>注</w:t>
      </w:r>
      <w:r>
        <w:rPr>
          <w:rFonts w:ascii="ＭＳ 明朝" w:hAnsi="ＭＳ 明朝" w:hint="eastAsia"/>
        </w:rPr>
        <w:t>」</w:t>
      </w:r>
      <w:r w:rsidR="004B5145" w:rsidRPr="00D96A2B">
        <w:rPr>
          <w:rFonts w:ascii="ＭＳ 明朝" w:hAnsi="ＭＳ 明朝" w:hint="eastAsia"/>
        </w:rPr>
        <w:t>の後に</w:t>
      </w:r>
      <w:r w:rsidR="004B5145" w:rsidRPr="00014B98">
        <w:rPr>
          <w:rFonts w:asciiTheme="minorHAnsi" w:hAnsiTheme="minorHAnsi"/>
        </w:rPr>
        <w:t>1</w:t>
      </w:r>
      <w:r w:rsidR="004B5145" w:rsidRPr="00D96A2B">
        <w:rPr>
          <w:rFonts w:ascii="ＭＳ 明朝" w:hAnsi="ＭＳ 明朝" w:hint="eastAsia"/>
        </w:rPr>
        <w:t>行あ</w:t>
      </w:r>
      <w:r w:rsidR="004B5145" w:rsidRPr="00D96A2B">
        <w:rPr>
          <w:rFonts w:hint="eastAsia"/>
        </w:rPr>
        <w:t>けて</w:t>
      </w:r>
      <w:r>
        <w:rPr>
          <w:rFonts w:hint="eastAsia"/>
        </w:rPr>
        <w:t>，</w:t>
      </w:r>
      <w:r w:rsidR="004B5145">
        <w:rPr>
          <w:rFonts w:hint="eastAsia"/>
        </w:rPr>
        <w:t>引用・</w:t>
      </w:r>
      <w:r w:rsidR="001B6A48">
        <w:rPr>
          <w:rFonts w:hint="eastAsia"/>
        </w:rPr>
        <w:t>参照</w:t>
      </w:r>
      <w:r w:rsidR="004B5145">
        <w:rPr>
          <w:rFonts w:hint="eastAsia"/>
        </w:rPr>
        <w:t>文献</w:t>
      </w:r>
      <w:r w:rsidR="004B5145" w:rsidRPr="00D96A2B">
        <w:rPr>
          <w:rFonts w:hint="eastAsia"/>
        </w:rPr>
        <w:t>リストを書く。</w:t>
      </w:r>
      <w:r w:rsidR="004B5145" w:rsidRPr="002F6E4E">
        <w:rPr>
          <w:rFonts w:hint="eastAsia"/>
        </w:rPr>
        <w:t>リストの見出しは「引用資料」である。これは</w:t>
      </w:r>
      <w:r w:rsidR="004B5145" w:rsidRPr="002F6E4E">
        <w:rPr>
          <w:rFonts w:hint="eastAsia"/>
        </w:rPr>
        <w:t>references</w:t>
      </w:r>
      <w:r w:rsidR="004B5145" w:rsidRPr="002F6E4E">
        <w:rPr>
          <w:rFonts w:hint="eastAsia"/>
        </w:rPr>
        <w:t>の和訳である。</w:t>
      </w:r>
    </w:p>
    <w:p w14:paraId="6F8F274C" w14:textId="463AAC8E" w:rsidR="00865AA8" w:rsidRPr="002F6E4E" w:rsidRDefault="004B5145" w:rsidP="004B5145">
      <w:pPr>
        <w:pStyle w:val="ab"/>
        <w:ind w:firstLine="192"/>
      </w:pPr>
      <w:r w:rsidRPr="002F6E4E">
        <w:rPr>
          <w:rFonts w:hint="eastAsia"/>
        </w:rPr>
        <w:t>文字の大きさは，見出し</w:t>
      </w:r>
      <w:r w:rsidRPr="002F6E4E">
        <w:rPr>
          <w:rFonts w:hint="eastAsia"/>
        </w:rPr>
        <w:t>1</w:t>
      </w:r>
      <w:r w:rsidRPr="002F6E4E">
        <w:t>0.5pt</w:t>
      </w:r>
      <w:r w:rsidRPr="002F6E4E">
        <w:rPr>
          <w:rFonts w:hint="eastAsia"/>
        </w:rPr>
        <w:t>，本文</w:t>
      </w:r>
      <w:r w:rsidRPr="002F6E4E">
        <w:rPr>
          <w:rFonts w:hint="eastAsia"/>
        </w:rPr>
        <w:t>10.0pt</w:t>
      </w:r>
      <w:r w:rsidRPr="002F6E4E">
        <w:rPr>
          <w:rFonts w:hint="eastAsia"/>
        </w:rPr>
        <w:t>とする。リストは和文と英文を区別せず</w:t>
      </w:r>
      <w:r w:rsidR="00FE5944" w:rsidRPr="002F6E4E">
        <w:rPr>
          <w:rFonts w:hint="eastAsia"/>
        </w:rPr>
        <w:t>，</w:t>
      </w:r>
      <w:r w:rsidRPr="002F6E4E">
        <w:rPr>
          <w:rFonts w:hint="eastAsia"/>
        </w:rPr>
        <w:t>筆頭著者の姓あるいは資料作成者の名称をアルファベット順に並べる。</w:t>
      </w:r>
      <w:r w:rsidR="001B6A48">
        <w:rPr>
          <w:rFonts w:hint="eastAsia"/>
        </w:rPr>
        <w:t>和文の場合は</w:t>
      </w:r>
      <w:r w:rsidR="00505875">
        <w:rPr>
          <w:rFonts w:hint="eastAsia"/>
        </w:rPr>
        <w:t>，</w:t>
      </w:r>
      <w:r w:rsidR="001B6A48">
        <w:rPr>
          <w:rFonts w:hint="eastAsia"/>
        </w:rPr>
        <w:t>ヘボン式ローマ字の順で並べる。</w:t>
      </w:r>
    </w:p>
    <w:p w14:paraId="54F8C73A" w14:textId="4A6D9AB9" w:rsidR="00865AA8" w:rsidRPr="002F6E4E" w:rsidRDefault="00865AA8" w:rsidP="00865AA8">
      <w:pPr>
        <w:pStyle w:val="ab"/>
        <w:ind w:firstLine="192"/>
      </w:pPr>
      <w:r w:rsidRPr="002F6E4E">
        <w:rPr>
          <w:rFonts w:hint="eastAsia"/>
        </w:rPr>
        <w:t>同じ出版年のものが複数あるときは，</w:t>
      </w:r>
      <w:r w:rsidRPr="002F6E4E">
        <w:rPr>
          <w:rFonts w:hint="eastAsia"/>
        </w:rPr>
        <w:t>2021a</w:t>
      </w:r>
      <w:r w:rsidRPr="002F6E4E">
        <w:rPr>
          <w:rFonts w:hint="eastAsia"/>
        </w:rPr>
        <w:t>，</w:t>
      </w:r>
      <w:r w:rsidRPr="002F6E4E">
        <w:rPr>
          <w:rFonts w:hint="eastAsia"/>
        </w:rPr>
        <w:t xml:space="preserve">2021b </w:t>
      </w:r>
      <w:r w:rsidRPr="002F6E4E">
        <w:rPr>
          <w:rFonts w:hint="eastAsia"/>
        </w:rPr>
        <w:t>のようにアルファベットで区別する。</w:t>
      </w:r>
      <w:r w:rsidR="00597DB5" w:rsidRPr="002F6E4E">
        <w:rPr>
          <w:rFonts w:hint="eastAsia"/>
        </w:rPr>
        <w:t>また，</w:t>
      </w:r>
      <w:r w:rsidRPr="002F6E4E">
        <w:rPr>
          <w:rFonts w:hint="eastAsia"/>
        </w:rPr>
        <w:t>出版年が不明の場合は</w:t>
      </w:r>
      <w:r w:rsidRPr="002F6E4E">
        <w:rPr>
          <w:rFonts w:hint="eastAsia"/>
        </w:rPr>
        <w:t>n.d.</w:t>
      </w:r>
      <w:r w:rsidRPr="002F6E4E">
        <w:rPr>
          <w:rFonts w:hint="eastAsia"/>
        </w:rPr>
        <w:t>とする。</w:t>
      </w:r>
    </w:p>
    <w:p w14:paraId="22A70E2A" w14:textId="358DE60F" w:rsidR="004B5145" w:rsidRDefault="004B5145" w:rsidP="004B5145">
      <w:pPr>
        <w:pStyle w:val="ab"/>
        <w:ind w:firstLine="192"/>
      </w:pPr>
      <w:r w:rsidRPr="002F6E4E">
        <w:rPr>
          <w:rFonts w:hint="eastAsia"/>
          <w:szCs w:val="20"/>
        </w:rPr>
        <w:t>文献リストの例を</w:t>
      </w:r>
      <w:r w:rsidR="00865AA8" w:rsidRPr="002F6E4E">
        <w:rPr>
          <w:rFonts w:hint="eastAsia"/>
          <w:szCs w:val="20"/>
        </w:rPr>
        <w:t>本稿</w:t>
      </w:r>
      <w:r w:rsidRPr="002F6E4E">
        <w:rPr>
          <w:rFonts w:hint="eastAsia"/>
          <w:szCs w:val="20"/>
        </w:rPr>
        <w:t>末に示すので</w:t>
      </w:r>
      <w:r w:rsidR="00B92A22">
        <w:rPr>
          <w:rFonts w:hint="eastAsia"/>
          <w:szCs w:val="20"/>
        </w:rPr>
        <w:t>，</w:t>
      </w:r>
      <w:r w:rsidRPr="002F6E4E">
        <w:rPr>
          <w:rFonts w:hint="eastAsia"/>
          <w:szCs w:val="20"/>
        </w:rPr>
        <w:t>参考にしてほしい。</w:t>
      </w:r>
    </w:p>
    <w:p w14:paraId="7DD72CC8" w14:textId="77777777" w:rsidR="004B5145" w:rsidRDefault="004B5145" w:rsidP="004B5145">
      <w:pPr>
        <w:pStyle w:val="ab"/>
        <w:ind w:firstLine="192"/>
      </w:pPr>
    </w:p>
    <w:p w14:paraId="1EFC0997" w14:textId="5A48A56A" w:rsidR="00E2664D" w:rsidRPr="00D96A2B" w:rsidRDefault="0073730F" w:rsidP="00DC6B0A">
      <w:pPr>
        <w:pStyle w:val="af"/>
        <w:ind w:left="386" w:hanging="386"/>
        <w:rPr>
          <w:color w:val="auto"/>
        </w:rPr>
      </w:pPr>
      <w:r>
        <w:rPr>
          <w:rFonts w:ascii="ＭＳ ゴシック" w:hAnsi="ＭＳ ゴシック" w:hint="eastAsia"/>
          <w:color w:val="auto"/>
        </w:rPr>
        <w:t>５</w:t>
      </w:r>
      <w:r w:rsidR="00E2664D" w:rsidRPr="00D96A2B">
        <w:rPr>
          <w:rFonts w:hint="eastAsia"/>
          <w:color w:val="auto"/>
        </w:rPr>
        <w:t xml:space="preserve">　その他の注意事項</w:t>
      </w:r>
      <w:r w:rsidR="008B1E26" w:rsidRPr="00D96A2B">
        <w:rPr>
          <w:rFonts w:hint="eastAsia"/>
          <w:color w:val="auto"/>
        </w:rPr>
        <w:t xml:space="preserve">　</w:t>
      </w:r>
    </w:p>
    <w:p w14:paraId="6FC7ABF5" w14:textId="56430F9A" w:rsidR="00EE2458" w:rsidRPr="002F6E4E" w:rsidRDefault="00EE2458" w:rsidP="00EE2458">
      <w:pPr>
        <w:widowControl/>
        <w:jc w:val="left"/>
        <w:rPr>
          <w:rFonts w:ascii="ＭＳ Ｐゴシック" w:eastAsia="ＭＳ Ｐゴシック" w:hAnsi="ＭＳ Ｐゴシック" w:cs="ＭＳ Ｐゴシック"/>
          <w:kern w:val="0"/>
        </w:rPr>
      </w:pPr>
      <w:r w:rsidRPr="00CA4363">
        <w:rPr>
          <w:rFonts w:asciiTheme="majorEastAsia" w:eastAsiaTheme="majorEastAsia" w:hAnsiTheme="majorEastAsia" w:cs="ＭＳ Ｐゴシック"/>
          <w:kern w:val="0"/>
        </w:rPr>
        <w:t xml:space="preserve">5.1　</w:t>
      </w:r>
      <w:r w:rsidRPr="00CA4363">
        <w:rPr>
          <w:rFonts w:asciiTheme="majorEastAsia" w:eastAsiaTheme="majorEastAsia" w:hAnsiTheme="majorEastAsia" w:cs="ＭＳ Ｐゴシック"/>
          <w:bCs/>
          <w:kern w:val="0"/>
        </w:rPr>
        <w:t>検定等で用いる</w:t>
      </w:r>
      <w:r w:rsidRPr="00CA4363">
        <w:rPr>
          <w:rFonts w:asciiTheme="majorEastAsia" w:eastAsiaTheme="majorEastAsia" w:hAnsiTheme="majorEastAsia" w:cs="ＭＳ Ｐゴシック"/>
          <w:kern w:val="0"/>
        </w:rPr>
        <w:t>統計量の字体について</w:t>
      </w:r>
      <w:r w:rsidRPr="002F6E4E">
        <w:rPr>
          <w:rFonts w:ascii="ＭＳ Ｐゴシック" w:eastAsia="ＭＳ Ｐゴシック" w:hAnsi="ＭＳ Ｐゴシック" w:cs="ＭＳ Ｐゴシック"/>
          <w:kern w:val="0"/>
        </w:rPr>
        <w:br/>
      </w:r>
      <w:r w:rsidRPr="002F6E4E">
        <w:rPr>
          <w:rFonts w:ascii="ＭＳ Ｐゴシック" w:eastAsia="ＭＳ Ｐゴシック" w:hAnsi="ＭＳ Ｐゴシック" w:cs="ＭＳ Ｐゴシック" w:hint="eastAsia"/>
          <w:b/>
          <w:bCs/>
          <w:kern w:val="0"/>
        </w:rPr>
        <w:t xml:space="preserve">　</w:t>
      </w:r>
      <w:r w:rsidRPr="00B92A22">
        <w:rPr>
          <w:rFonts w:asciiTheme="minorEastAsia" w:eastAsiaTheme="minorEastAsia" w:hAnsiTheme="minorEastAsia" w:cs="ＭＳ Ｐゴシック"/>
          <w:bCs/>
          <w:kern w:val="0"/>
        </w:rPr>
        <w:t>検定</w:t>
      </w:r>
      <w:r w:rsidRPr="00B92A22">
        <w:rPr>
          <w:rFonts w:asciiTheme="minorEastAsia" w:eastAsiaTheme="minorEastAsia" w:hAnsiTheme="minorEastAsia" w:cs="ＭＳ Ｐゴシック"/>
          <w:kern w:val="0"/>
        </w:rPr>
        <w:t>統計量の表記については，</w:t>
      </w:r>
      <w:r w:rsidR="00783D6E">
        <w:rPr>
          <w:rFonts w:asciiTheme="minorEastAsia" w:eastAsiaTheme="minorEastAsia" w:hAnsiTheme="minorEastAsia" w:cs="ＭＳ Ｐゴシック" w:hint="eastAsia"/>
          <w:kern w:val="0"/>
        </w:rPr>
        <w:t>原則として，</w:t>
      </w:r>
      <w:r w:rsidRPr="00B92A22">
        <w:rPr>
          <w:rFonts w:asciiTheme="minorEastAsia" w:eastAsiaTheme="minorEastAsia" w:hAnsiTheme="minorEastAsia" w:cs="ＭＳ Ｐゴシック"/>
          <w:kern w:val="0"/>
        </w:rPr>
        <w:t>以下</w:t>
      </w:r>
      <w:r w:rsidRPr="00B92A22">
        <w:rPr>
          <w:rFonts w:asciiTheme="minorEastAsia" w:eastAsiaTheme="minorEastAsia" w:hAnsiTheme="minorEastAsia" w:cs="ＭＳ Ｐゴシック" w:hint="eastAsia"/>
          <w:kern w:val="0"/>
        </w:rPr>
        <w:t>の通りとする</w:t>
      </w:r>
      <w:r w:rsidRPr="00B92A22">
        <w:rPr>
          <w:rFonts w:asciiTheme="minorEastAsia" w:eastAsiaTheme="minorEastAsia" w:hAnsiTheme="minorEastAsia" w:cs="ＭＳ Ｐゴシック"/>
          <w:kern w:val="0"/>
        </w:rPr>
        <w:t>。</w:t>
      </w:r>
    </w:p>
    <w:p w14:paraId="5A1CC545" w14:textId="0E6F3E66" w:rsidR="00EE2458" w:rsidRPr="002F6E4E" w:rsidRDefault="00EE2458" w:rsidP="00EE2458">
      <w:pPr>
        <w:rPr>
          <w:rFonts w:ascii="ＭＳ 明朝" w:hAnsi="ＭＳ 明朝"/>
        </w:rPr>
      </w:pPr>
      <w:r w:rsidRPr="002F6E4E">
        <w:rPr>
          <w:rFonts w:ascii="ＭＳ 明朝" w:hAnsi="ＭＳ 明朝" w:hint="eastAsia"/>
        </w:rPr>
        <w:t xml:space="preserve"> １）検定統計量を表す記号</w:t>
      </w:r>
      <w:r w:rsidR="00E01B12" w:rsidRPr="002F6E4E">
        <w:rPr>
          <w:rFonts w:ascii="ＭＳ 明朝" w:hAnsi="ＭＳ 明朝" w:hint="eastAsia"/>
        </w:rPr>
        <w:t>の立体，</w:t>
      </w:r>
      <w:r w:rsidRPr="002F6E4E">
        <w:rPr>
          <w:rFonts w:ascii="ＭＳ 明朝" w:hAnsi="ＭＳ 明朝" w:hint="eastAsia"/>
        </w:rPr>
        <w:t>斜字体</w:t>
      </w:r>
      <w:r w:rsidR="00E01B12" w:rsidRPr="002F6E4E">
        <w:rPr>
          <w:rFonts w:ascii="ＭＳ 明朝" w:hAnsi="ＭＳ 明朝" w:hint="eastAsia"/>
        </w:rPr>
        <w:t>の区別については，</w:t>
      </w:r>
      <w:r w:rsidR="00E01B12" w:rsidRPr="002F6E4E">
        <w:rPr>
          <w:rFonts w:asciiTheme="minorHAnsi" w:hAnsiTheme="minorHAnsi"/>
        </w:rPr>
        <w:t>APA</w:t>
      </w:r>
      <w:r w:rsidR="00E01B12" w:rsidRPr="002F6E4E">
        <w:rPr>
          <w:rFonts w:asciiTheme="minorHAnsi" w:hAnsiTheme="minorHAnsi" w:hint="eastAsia"/>
        </w:rPr>
        <w:t>第</w:t>
      </w:r>
      <w:r w:rsidR="00E01B12" w:rsidRPr="002F6E4E">
        <w:rPr>
          <w:rFonts w:asciiTheme="minorHAnsi" w:hAnsiTheme="minorHAnsi" w:hint="eastAsia"/>
        </w:rPr>
        <w:t>7</w:t>
      </w:r>
      <w:r w:rsidR="00E01B12" w:rsidRPr="002F6E4E">
        <w:rPr>
          <w:rFonts w:asciiTheme="minorHAnsi" w:hAnsiTheme="minorHAnsi" w:hint="eastAsia"/>
        </w:rPr>
        <w:t>版</w:t>
      </w:r>
      <w:r w:rsidR="00E01B12" w:rsidRPr="002F6E4E">
        <w:rPr>
          <w:rFonts w:asciiTheme="minorHAnsi" w:hAnsiTheme="minorHAnsi" w:hint="eastAsia"/>
        </w:rPr>
        <w:t>(Table6.5)</w:t>
      </w:r>
      <w:r w:rsidR="00E01B12" w:rsidRPr="002F6E4E">
        <w:rPr>
          <w:rFonts w:ascii="ＭＳ 明朝" w:hAnsi="ＭＳ 明朝" w:hint="eastAsia"/>
        </w:rPr>
        <w:t>に従う</w:t>
      </w:r>
      <w:r w:rsidR="007368C8" w:rsidRPr="002F6E4E">
        <w:rPr>
          <w:rFonts w:ascii="ＭＳ 明朝" w:hAnsi="ＭＳ 明朝" w:hint="eastAsia"/>
        </w:rPr>
        <w:t>（</w:t>
      </w:r>
      <w:r w:rsidR="00E01B12" w:rsidRPr="002F6E4E">
        <w:rPr>
          <w:rFonts w:ascii="ＭＳ 明朝" w:hAnsi="ＭＳ 明朝" w:hint="eastAsia"/>
        </w:rPr>
        <w:t>例えば，</w:t>
      </w:r>
      <w:r w:rsidR="00E01B12" w:rsidRPr="002F6E4E">
        <w:rPr>
          <w:rFonts w:asciiTheme="minorHAnsi" w:hAnsiTheme="minorHAnsi"/>
        </w:rPr>
        <w:t>χ</w:t>
      </w:r>
      <w:r w:rsidR="00E01B12" w:rsidRPr="002F6E4E">
        <w:rPr>
          <w:rFonts w:ascii="ＭＳ 明朝" w:hAnsi="ＭＳ 明朝" w:hint="eastAsia"/>
        </w:rPr>
        <w:t>は立体である</w:t>
      </w:r>
      <w:r w:rsidR="00BE2FE9" w:rsidRPr="002F6E4E">
        <w:rPr>
          <w:rFonts w:ascii="ＭＳ 明朝" w:hAnsi="ＭＳ 明朝" w:hint="eastAsia"/>
        </w:rPr>
        <w:t>。</w:t>
      </w:r>
      <w:r w:rsidR="00E01B12" w:rsidRPr="002F6E4E">
        <w:rPr>
          <w:rFonts w:ascii="Times New Roman" w:hAnsi="Times New Roman"/>
          <w:i/>
        </w:rPr>
        <w:t>t</w:t>
      </w:r>
      <w:r w:rsidR="00E01B12" w:rsidRPr="002F6E4E">
        <w:rPr>
          <w:rFonts w:ascii="ＭＳ 明朝" w:hAnsi="ＭＳ 明朝" w:hint="eastAsia"/>
          <w:i/>
        </w:rPr>
        <w:t>，</w:t>
      </w:r>
      <w:r w:rsidR="00E01B12" w:rsidRPr="002F6E4E">
        <w:rPr>
          <w:rFonts w:ascii="Times New Roman" w:hAnsi="Times New Roman"/>
          <w:i/>
        </w:rPr>
        <w:t>F</w:t>
      </w:r>
      <w:r w:rsidR="00E01B12" w:rsidRPr="002F6E4E">
        <w:rPr>
          <w:rFonts w:ascii="ＭＳ 明朝" w:hAnsi="ＭＳ 明朝" w:hint="eastAsia"/>
        </w:rPr>
        <w:t>は斜体である。</w:t>
      </w:r>
      <w:r w:rsidR="007368C8" w:rsidRPr="002F6E4E">
        <w:rPr>
          <w:rFonts w:ascii="ＭＳ 明朝" w:hAnsi="ＭＳ 明朝" w:hint="eastAsia"/>
        </w:rPr>
        <w:t>）</w:t>
      </w:r>
    </w:p>
    <w:p w14:paraId="1CC8DE3B" w14:textId="340D217A" w:rsidR="00EE2458" w:rsidRPr="002F6E4E" w:rsidRDefault="00EE2458" w:rsidP="00EE2458">
      <w:pPr>
        <w:rPr>
          <w:rFonts w:ascii="ＭＳ 明朝" w:hAnsi="ＭＳ 明朝"/>
        </w:rPr>
      </w:pPr>
      <w:r w:rsidRPr="002F6E4E">
        <w:rPr>
          <w:rFonts w:ascii="ＭＳ 明朝" w:hAnsi="ＭＳ 明朝" w:hint="eastAsia"/>
        </w:rPr>
        <w:t xml:space="preserve"> ２）</w:t>
      </w:r>
      <w:r w:rsidRPr="002F6E4E">
        <w:rPr>
          <w:rFonts w:asciiTheme="minorHAnsi" w:hAnsiTheme="minorHAnsi"/>
        </w:rPr>
        <w:t>p</w:t>
      </w:r>
      <w:r w:rsidRPr="002F6E4E">
        <w:rPr>
          <w:rFonts w:ascii="ＭＳ 明朝" w:hAnsi="ＭＳ 明朝" w:hint="eastAsia"/>
        </w:rPr>
        <w:t>値の表記については，小数点前の</w:t>
      </w:r>
      <w:r w:rsidR="001B6A48" w:rsidRPr="001B6A48">
        <w:rPr>
          <w:rFonts w:asciiTheme="minorHAnsi" w:hAnsiTheme="minorHAnsi"/>
        </w:rPr>
        <w:t>0</w:t>
      </w:r>
      <w:r w:rsidRPr="002F6E4E">
        <w:rPr>
          <w:rFonts w:ascii="ＭＳ 明朝" w:hAnsi="ＭＳ 明朝" w:hint="eastAsia"/>
        </w:rPr>
        <w:t>を省略する（</w:t>
      </w:r>
      <w:r w:rsidRPr="002F6E4E">
        <w:rPr>
          <w:rFonts w:asciiTheme="minorHAnsi" w:hAnsiTheme="minorHAnsi"/>
        </w:rPr>
        <w:t>1%</w:t>
      </w:r>
      <w:r w:rsidRPr="002F6E4E">
        <w:rPr>
          <w:rFonts w:ascii="ＭＳ 明朝" w:hAnsi="ＭＳ 明朝" w:hint="eastAsia"/>
        </w:rPr>
        <w:t>水準ならば</w:t>
      </w:r>
      <w:r w:rsidR="00FE5944" w:rsidRPr="002F6E4E">
        <w:rPr>
          <w:rFonts w:ascii="ＭＳ 明朝" w:hAnsi="ＭＳ 明朝" w:hint="eastAsia"/>
        </w:rPr>
        <w:t>，</w:t>
      </w:r>
      <w:r w:rsidRPr="002F6E4E">
        <w:rPr>
          <w:rFonts w:ascii="Times New Roman" w:hAnsi="Times New Roman"/>
          <w:i/>
        </w:rPr>
        <w:t>p</w:t>
      </w:r>
      <w:r w:rsidRPr="002F6E4E">
        <w:rPr>
          <w:rFonts w:asciiTheme="minorHAnsi" w:hAnsiTheme="minorHAnsi"/>
        </w:rPr>
        <w:t>&lt;.01</w:t>
      </w:r>
      <w:r w:rsidRPr="002F6E4E">
        <w:rPr>
          <w:rFonts w:ascii="ＭＳ 明朝" w:hAnsi="ＭＳ 明朝" w:hint="eastAsia"/>
        </w:rPr>
        <w:t>）。</w:t>
      </w:r>
    </w:p>
    <w:p w14:paraId="61024211" w14:textId="37AE95A4" w:rsidR="00EE2458" w:rsidRPr="002F6E4E" w:rsidRDefault="00EE2458" w:rsidP="00EE2458">
      <w:pPr>
        <w:rPr>
          <w:rFonts w:ascii="ＭＳ 明朝" w:hAnsi="ＭＳ 明朝"/>
        </w:rPr>
      </w:pPr>
      <w:r w:rsidRPr="002F6E4E">
        <w:rPr>
          <w:rFonts w:ascii="ＭＳ 明朝" w:hAnsi="ＭＳ 明朝" w:hint="eastAsia"/>
        </w:rPr>
        <w:t xml:space="preserve"> ３）検定においては，自由度を括弧内に書く（例えば，</w:t>
      </w:r>
      <w:r w:rsidRPr="002F6E4E">
        <w:rPr>
          <w:rFonts w:ascii="Times New Roman" w:hAnsi="Times New Roman"/>
          <w:i/>
        </w:rPr>
        <w:t>t</w:t>
      </w:r>
      <w:r w:rsidR="00BE2FE9" w:rsidRPr="002F6E4E">
        <w:rPr>
          <w:rFonts w:asciiTheme="minorHAnsi" w:hAnsiTheme="minorHAnsi"/>
          <w:i/>
        </w:rPr>
        <w:t xml:space="preserve"> </w:t>
      </w:r>
      <w:r w:rsidRPr="002F6E4E">
        <w:rPr>
          <w:rFonts w:asciiTheme="minorHAnsi" w:hAnsiTheme="minorHAnsi"/>
        </w:rPr>
        <w:t>(151)</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3.34</w:t>
      </w:r>
      <w:r w:rsidRPr="002F6E4E">
        <w:rPr>
          <w:rFonts w:asciiTheme="minorHAnsi" w:hAnsiTheme="minorHAnsi" w:hint="eastAsia"/>
        </w:rPr>
        <w:t>，</w:t>
      </w:r>
      <w:r w:rsidR="00E01B12" w:rsidRPr="002F6E4E">
        <w:rPr>
          <w:rFonts w:asciiTheme="minorHAnsi" w:hAnsiTheme="minorHAnsi"/>
        </w:rPr>
        <w:t>χ</w:t>
      </w:r>
      <w:r w:rsidRPr="002F6E4E">
        <w:rPr>
          <w:rStyle w:val="acopre1"/>
          <w:rFonts w:asciiTheme="minorHAnsi" w:hAnsiTheme="minorHAnsi" w:cs="Arial"/>
          <w:vertAlign w:val="superscript"/>
        </w:rPr>
        <w:t>2</w:t>
      </w:r>
      <w:r w:rsidR="00BE2FE9" w:rsidRPr="002F6E4E">
        <w:rPr>
          <w:rStyle w:val="acopre1"/>
          <w:rFonts w:asciiTheme="minorHAnsi" w:hAnsiTheme="minorHAnsi" w:cs="Arial"/>
          <w:vertAlign w:val="superscript"/>
        </w:rPr>
        <w:t xml:space="preserve"> </w:t>
      </w:r>
      <w:r w:rsidRPr="002F6E4E">
        <w:rPr>
          <w:rFonts w:asciiTheme="minorHAnsi" w:hAnsiTheme="minorHAnsi"/>
        </w:rPr>
        <w:t>(1)</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12.792</w:t>
      </w:r>
      <w:r w:rsidRPr="002F6E4E">
        <w:rPr>
          <w:rFonts w:asciiTheme="minorHAnsi" w:hAnsiTheme="minorHAnsi" w:hint="eastAsia"/>
        </w:rPr>
        <w:t>，</w:t>
      </w:r>
      <w:r w:rsidRPr="002F6E4E">
        <w:rPr>
          <w:rFonts w:ascii="Times New Roman" w:hAnsi="Times New Roman"/>
          <w:i/>
        </w:rPr>
        <w:t>F</w:t>
      </w:r>
      <w:r w:rsidR="00BE2FE9" w:rsidRPr="002F6E4E">
        <w:rPr>
          <w:rFonts w:asciiTheme="minorHAnsi" w:hAnsiTheme="minorHAnsi"/>
          <w:i/>
        </w:rPr>
        <w:t xml:space="preserve"> </w:t>
      </w:r>
      <w:r w:rsidRPr="002F6E4E">
        <w:rPr>
          <w:rFonts w:asciiTheme="minorHAnsi" w:hAnsiTheme="minorHAnsi"/>
        </w:rPr>
        <w:t>(25,</w:t>
      </w:r>
      <w:r w:rsidR="00BE2FE9" w:rsidRPr="002F6E4E">
        <w:rPr>
          <w:rFonts w:asciiTheme="minorHAnsi" w:hAnsiTheme="minorHAnsi"/>
        </w:rPr>
        <w:t xml:space="preserve"> </w:t>
      </w:r>
      <w:r w:rsidRPr="002F6E4E">
        <w:rPr>
          <w:rFonts w:asciiTheme="minorHAnsi" w:hAnsiTheme="minorHAnsi"/>
        </w:rPr>
        <w:t>30)</w:t>
      </w:r>
      <w:r w:rsidR="00BE2FE9" w:rsidRPr="002F6E4E">
        <w:rPr>
          <w:rFonts w:asciiTheme="minorHAnsi" w:hAnsiTheme="minorHAnsi"/>
        </w:rPr>
        <w:t xml:space="preserve"> </w:t>
      </w:r>
      <w:r w:rsidRPr="002F6E4E">
        <w:rPr>
          <w:rFonts w:asciiTheme="minorHAnsi" w:hAnsiTheme="minorHAnsi"/>
        </w:rPr>
        <w:t>=</w:t>
      </w:r>
      <w:r w:rsidR="00BE2FE9" w:rsidRPr="002F6E4E">
        <w:rPr>
          <w:rFonts w:asciiTheme="minorHAnsi" w:hAnsiTheme="minorHAnsi"/>
        </w:rPr>
        <w:t xml:space="preserve"> </w:t>
      </w:r>
      <w:r w:rsidRPr="002F6E4E">
        <w:rPr>
          <w:rFonts w:asciiTheme="minorHAnsi" w:hAnsiTheme="minorHAnsi"/>
        </w:rPr>
        <w:t>1.33</w:t>
      </w:r>
      <w:r w:rsidRPr="002F6E4E">
        <w:rPr>
          <w:rFonts w:ascii="ＭＳ 明朝" w:hAnsi="ＭＳ 明朝" w:hint="eastAsia"/>
        </w:rPr>
        <w:t>など）。</w:t>
      </w:r>
    </w:p>
    <w:p w14:paraId="2EAD6EB4" w14:textId="372FC8DB" w:rsidR="00EE2458" w:rsidRPr="002F6E4E" w:rsidRDefault="00E01B12" w:rsidP="00EE2458">
      <w:pPr>
        <w:rPr>
          <w:rFonts w:ascii="ＭＳ 明朝" w:hAnsi="ＭＳ 明朝"/>
        </w:rPr>
      </w:pPr>
      <w:r w:rsidRPr="002F6E4E">
        <w:rPr>
          <w:rFonts w:ascii="ＭＳ 明朝" w:hAnsi="ＭＳ 明朝" w:hint="eastAsia"/>
        </w:rPr>
        <w:t xml:space="preserve">　</w:t>
      </w:r>
      <w:r w:rsidR="00EE2458" w:rsidRPr="002F6E4E">
        <w:rPr>
          <w:rFonts w:ascii="ＭＳ 明朝" w:hAnsi="ＭＳ 明朝" w:hint="eastAsia"/>
        </w:rPr>
        <w:t>本文中では</w:t>
      </w:r>
      <w:r w:rsidR="00EE2458" w:rsidRPr="002F6E4E">
        <w:rPr>
          <w:rFonts w:asciiTheme="minorHAnsi" w:hAnsiTheme="minorHAnsi"/>
        </w:rPr>
        <w:t>2</w:t>
      </w:r>
      <w:r w:rsidR="00EE2458" w:rsidRPr="002F6E4E">
        <w:rPr>
          <w:rFonts w:ascii="ＭＳ 明朝" w:hAnsi="ＭＳ 明朝" w:hint="eastAsia"/>
        </w:rPr>
        <w:t>は右肩に数式用の指数</w:t>
      </w:r>
      <w:r w:rsidR="00A9422E" w:rsidRPr="002F6E4E">
        <w:rPr>
          <w:rFonts w:ascii="ＭＳ 明朝" w:hAnsi="ＭＳ 明朝" w:hint="eastAsia"/>
        </w:rPr>
        <w:t>（上付き文字）</w:t>
      </w:r>
      <w:r w:rsidR="00EE2458" w:rsidRPr="002F6E4E">
        <w:rPr>
          <w:rFonts w:ascii="ＭＳ 明朝" w:hAnsi="ＭＳ 明朝" w:hint="eastAsia"/>
        </w:rPr>
        <w:t>で表示する。</w:t>
      </w:r>
      <w:r w:rsidRPr="002F6E4E">
        <w:rPr>
          <w:rFonts w:ascii="ＭＳ 明朝" w:hAnsi="ＭＳ 明朝" w:hint="eastAsia"/>
        </w:rPr>
        <w:t>その他</w:t>
      </w:r>
      <w:r w:rsidR="00FE5944" w:rsidRPr="002F6E4E">
        <w:rPr>
          <w:rFonts w:ascii="ＭＳ 明朝" w:hAnsi="ＭＳ 明朝" w:hint="eastAsia"/>
        </w:rPr>
        <w:t>，</w:t>
      </w:r>
      <w:r w:rsidRPr="002F6E4E">
        <w:rPr>
          <w:rFonts w:ascii="ＭＳ 明朝" w:hAnsi="ＭＳ 明朝" w:hint="eastAsia"/>
        </w:rPr>
        <w:t>カイ二乗検定の統計量</w:t>
      </w:r>
      <w:r w:rsidR="00975603" w:rsidRPr="002F6E4E">
        <w:rPr>
          <w:rFonts w:ascii="ＭＳ 明朝" w:hAnsi="ＭＳ 明朝" w:hint="eastAsia"/>
        </w:rPr>
        <w:t>は</w:t>
      </w:r>
      <w:r w:rsidRPr="002F6E4E">
        <w:rPr>
          <w:rFonts w:ascii="ＭＳ 明朝" w:hAnsi="ＭＳ 明朝" w:hint="eastAsia"/>
        </w:rPr>
        <w:t>，</w:t>
      </w:r>
      <w:r w:rsidR="007368C8" w:rsidRPr="002F6E4E">
        <w:rPr>
          <w:rFonts w:asciiTheme="minorHAnsi" w:hAnsiTheme="minorHAnsi"/>
        </w:rPr>
        <w:t>χ</w:t>
      </w:r>
      <w:r w:rsidR="007368C8" w:rsidRPr="002F6E4E">
        <w:rPr>
          <w:rFonts w:ascii="ＭＳ 明朝" w:hAnsi="ＭＳ 明朝" w:hint="eastAsia"/>
        </w:rPr>
        <w:t>（カイ）</w:t>
      </w:r>
      <w:r w:rsidR="00975603" w:rsidRPr="002F6E4E">
        <w:rPr>
          <w:rFonts w:ascii="ＭＳ 明朝" w:hAnsi="ＭＳ 明朝" w:hint="eastAsia"/>
        </w:rPr>
        <w:t>を用い，</w:t>
      </w:r>
      <w:r w:rsidRPr="002F6E4E">
        <w:rPr>
          <w:rFonts w:asciiTheme="minorHAnsi" w:hAnsiTheme="minorHAnsi"/>
        </w:rPr>
        <w:t>x</w:t>
      </w:r>
      <w:r w:rsidRPr="002F6E4E">
        <w:rPr>
          <w:rFonts w:ascii="ＭＳ 明朝" w:hAnsi="ＭＳ 明朝" w:hint="eastAsia"/>
        </w:rPr>
        <w:t>（エックス）</w:t>
      </w:r>
      <w:r w:rsidR="00975603" w:rsidRPr="002F6E4E">
        <w:rPr>
          <w:rFonts w:ascii="ＭＳ 明朝" w:hAnsi="ＭＳ 明朝" w:hint="eastAsia"/>
        </w:rPr>
        <w:t>で代用しないこと。</w:t>
      </w:r>
    </w:p>
    <w:p w14:paraId="6CF5FC1F" w14:textId="77777777" w:rsidR="008C6D01" w:rsidRPr="00E01B12" w:rsidRDefault="008C6D01" w:rsidP="002A1023">
      <w:pPr>
        <w:rPr>
          <w:rFonts w:asciiTheme="majorEastAsia" w:eastAsiaTheme="majorEastAsia" w:hAnsiTheme="majorEastAsia"/>
        </w:rPr>
      </w:pPr>
    </w:p>
    <w:p w14:paraId="1DE46F5A" w14:textId="18937B82" w:rsidR="002A1023" w:rsidRPr="0047073B" w:rsidRDefault="0073730F" w:rsidP="002A1023">
      <w:pPr>
        <w:rPr>
          <w:rFonts w:asciiTheme="majorEastAsia" w:eastAsiaTheme="majorEastAsia" w:hAnsiTheme="majorEastAsia"/>
        </w:rPr>
      </w:pPr>
      <w:r w:rsidRPr="0047073B">
        <w:rPr>
          <w:rFonts w:asciiTheme="majorEastAsia" w:eastAsiaTheme="majorEastAsia" w:hAnsiTheme="majorEastAsia"/>
        </w:rPr>
        <w:t>5</w:t>
      </w:r>
      <w:r w:rsidR="002A1023" w:rsidRPr="0047073B">
        <w:rPr>
          <w:rFonts w:asciiTheme="majorEastAsia" w:eastAsiaTheme="majorEastAsia" w:hAnsiTheme="majorEastAsia"/>
        </w:rPr>
        <w:t>.</w:t>
      </w:r>
      <w:r w:rsidR="002A1023" w:rsidRPr="0047073B">
        <w:rPr>
          <w:rFonts w:asciiTheme="majorEastAsia" w:eastAsiaTheme="majorEastAsia" w:hAnsiTheme="majorEastAsia" w:hint="eastAsia"/>
        </w:rPr>
        <w:t>2</w:t>
      </w:r>
      <w:r w:rsidR="002A1023" w:rsidRPr="0047073B">
        <w:rPr>
          <w:rFonts w:asciiTheme="majorEastAsia" w:eastAsiaTheme="majorEastAsia" w:hAnsiTheme="majorEastAsia"/>
        </w:rPr>
        <w:t xml:space="preserve">　文章表現上の注意</w:t>
      </w:r>
    </w:p>
    <w:p w14:paraId="4E063B6C" w14:textId="14908CA7" w:rsidR="007C2ECE" w:rsidRPr="00D96A2B" w:rsidRDefault="0073730F" w:rsidP="00DC6B0A">
      <w:pPr>
        <w:pStyle w:val="ad"/>
        <w:ind w:left="672" w:hanging="672"/>
        <w:rPr>
          <w:color w:val="auto"/>
        </w:rPr>
      </w:pPr>
      <w:r>
        <w:rPr>
          <w:rFonts w:ascii="ＭＳ ゴシック" w:hAnsi="ＭＳ ゴシック"/>
          <w:color w:val="auto"/>
        </w:rPr>
        <w:t>5</w:t>
      </w:r>
      <w:r w:rsidR="007C2ECE" w:rsidRPr="00D96A2B">
        <w:rPr>
          <w:rFonts w:ascii="ＭＳ ゴシック" w:hAnsi="ＭＳ ゴシック" w:hint="eastAsia"/>
          <w:color w:val="auto"/>
        </w:rPr>
        <w:t>.</w:t>
      </w:r>
      <w:r w:rsidR="002A1023" w:rsidRPr="00D96A2B">
        <w:rPr>
          <w:rFonts w:ascii="ＭＳ ゴシック" w:hAnsi="ＭＳ ゴシック" w:hint="eastAsia"/>
          <w:color w:val="auto"/>
        </w:rPr>
        <w:t>2</w:t>
      </w:r>
      <w:r w:rsidR="007C2ECE" w:rsidRPr="00D96A2B">
        <w:rPr>
          <w:rFonts w:ascii="ＭＳ ゴシック" w:hAnsi="ＭＳ ゴシック" w:hint="eastAsia"/>
          <w:color w:val="auto"/>
        </w:rPr>
        <w:t>.1</w:t>
      </w:r>
      <w:r w:rsidR="007C2ECE" w:rsidRPr="00D96A2B">
        <w:rPr>
          <w:rFonts w:hint="eastAsia"/>
          <w:color w:val="auto"/>
        </w:rPr>
        <w:t xml:space="preserve">　本文の体言止めの禁止</w:t>
      </w:r>
    </w:p>
    <w:p w14:paraId="602279B8" w14:textId="196FD5C7" w:rsidR="0093274A" w:rsidRPr="00D96A2B" w:rsidRDefault="0093274A" w:rsidP="00DC6B0A">
      <w:pPr>
        <w:pStyle w:val="ab"/>
        <w:ind w:firstLine="192"/>
      </w:pPr>
      <w:r w:rsidRPr="00D96A2B">
        <w:rPr>
          <w:rFonts w:hint="eastAsia"/>
        </w:rPr>
        <w:t>文章として読み上げたときに意味が通じるように書くことを基本とする</w:t>
      </w:r>
      <w:r w:rsidR="00D16CBC">
        <w:rPr>
          <w:rFonts w:hint="eastAsia"/>
        </w:rPr>
        <w:t>ため，</w:t>
      </w:r>
      <w:r w:rsidR="00D16CBC" w:rsidRPr="00D16CBC">
        <w:rPr>
          <w:rFonts w:hint="eastAsia"/>
        </w:rPr>
        <w:t>本文の文章では，原則として体言止めはしない。</w:t>
      </w:r>
    </w:p>
    <w:p w14:paraId="25A47FBB" w14:textId="0059C1D9" w:rsidR="0093274A" w:rsidRDefault="0093274A" w:rsidP="00DC6B0A">
      <w:pPr>
        <w:pStyle w:val="ab"/>
        <w:ind w:firstLine="192"/>
      </w:pPr>
      <w:r w:rsidRPr="00D96A2B">
        <w:rPr>
          <w:rFonts w:hint="eastAsia"/>
        </w:rPr>
        <w:t>ただし，どうしても体言止めで項目を列挙したい場合には，小見出しを活用する。または，図あるいは表として構成し</w:t>
      </w:r>
      <w:r w:rsidR="003F3528" w:rsidRPr="00D96A2B">
        <w:rPr>
          <w:rFonts w:hint="eastAsia"/>
        </w:rPr>
        <w:t>，</w:t>
      </w:r>
      <w:r w:rsidRPr="00D96A2B">
        <w:rPr>
          <w:rFonts w:hint="eastAsia"/>
        </w:rPr>
        <w:t>本文から外に出す。あるいは，次のような箇条書きにしてもよい。</w:t>
      </w:r>
    </w:p>
    <w:p w14:paraId="32C4F463" w14:textId="77777777" w:rsidR="0093274A" w:rsidRPr="00D96A2B" w:rsidRDefault="00F1090E" w:rsidP="00AB047F">
      <w:pPr>
        <w:topLinePunct/>
      </w:pPr>
      <w:r w:rsidRPr="00D96A2B">
        <w:rPr>
          <w:rFonts w:hint="eastAsia"/>
        </w:rPr>
        <w:t xml:space="preserve">　①このようなこと</w:t>
      </w:r>
    </w:p>
    <w:p w14:paraId="48E0506F" w14:textId="77777777" w:rsidR="0093274A" w:rsidRPr="00D96A2B" w:rsidRDefault="00F1090E" w:rsidP="00AB047F">
      <w:pPr>
        <w:topLinePunct/>
      </w:pPr>
      <w:r w:rsidRPr="00D96A2B">
        <w:rPr>
          <w:rFonts w:hint="eastAsia"/>
        </w:rPr>
        <w:t xml:space="preserve">　②あのようなこと</w:t>
      </w:r>
    </w:p>
    <w:p w14:paraId="39361019" w14:textId="4994CC75" w:rsidR="00D16CBC" w:rsidRPr="00D16CBC" w:rsidRDefault="0093274A" w:rsidP="00AB047F">
      <w:pPr>
        <w:topLinePunct/>
      </w:pPr>
      <w:r w:rsidRPr="00D96A2B">
        <w:rPr>
          <w:rFonts w:hint="eastAsia"/>
        </w:rPr>
        <w:t xml:space="preserve">　③・・・・・</w:t>
      </w:r>
    </w:p>
    <w:p w14:paraId="5626D289" w14:textId="45C2F2F1" w:rsidR="007C2ECE" w:rsidRPr="00D96A2B" w:rsidRDefault="0073730F" w:rsidP="00DC6B0A">
      <w:pPr>
        <w:pStyle w:val="ad"/>
        <w:ind w:left="672" w:hanging="672"/>
        <w:rPr>
          <w:color w:val="auto"/>
        </w:rPr>
      </w:pPr>
      <w:r>
        <w:rPr>
          <w:rFonts w:ascii="ＭＳ ゴシック" w:hAnsi="ＭＳ ゴシック" w:hint="eastAsia"/>
          <w:color w:val="auto"/>
        </w:rPr>
        <w:t>5</w:t>
      </w:r>
      <w:r w:rsidR="007C2ECE" w:rsidRPr="00D96A2B">
        <w:rPr>
          <w:rFonts w:ascii="ＭＳ ゴシック" w:hAnsi="ＭＳ ゴシック" w:hint="eastAsia"/>
          <w:color w:val="auto"/>
        </w:rPr>
        <w:t>.2.2</w:t>
      </w:r>
      <w:r w:rsidR="007C2ECE" w:rsidRPr="00D96A2B">
        <w:rPr>
          <w:rFonts w:hint="eastAsia"/>
          <w:color w:val="auto"/>
        </w:rPr>
        <w:t xml:space="preserve">　記号について</w:t>
      </w:r>
    </w:p>
    <w:p w14:paraId="2A67B580" w14:textId="77777777" w:rsidR="0093274A" w:rsidRPr="00D96A2B" w:rsidRDefault="0093274A" w:rsidP="00DC6B0A">
      <w:pPr>
        <w:pStyle w:val="ab"/>
        <w:ind w:firstLine="192"/>
      </w:pPr>
      <w:r w:rsidRPr="00D96A2B">
        <w:rPr>
          <w:rFonts w:hint="eastAsia"/>
        </w:rPr>
        <w:t>本文中では「＝」「→」などの意味に幅のある記号はできるだけ使わず，文章化する（数式として利用する場合を除く）。使うのであれば，その記号の意味するところを</w:t>
      </w:r>
      <w:r w:rsidR="00C265E2" w:rsidRPr="00D96A2B">
        <w:rPr>
          <w:rFonts w:hint="eastAsia"/>
        </w:rPr>
        <w:t>あらかじめ</w:t>
      </w:r>
      <w:r w:rsidRPr="00D96A2B">
        <w:rPr>
          <w:rFonts w:hint="eastAsia"/>
        </w:rPr>
        <w:t>明示する。</w:t>
      </w:r>
    </w:p>
    <w:p w14:paraId="31982FFC" w14:textId="7AB8477D" w:rsidR="003A13F9" w:rsidRPr="00D96A2B" w:rsidRDefault="003A13F9" w:rsidP="003A13F9">
      <w:pPr>
        <w:pStyle w:val="ad"/>
        <w:ind w:left="672" w:hanging="672"/>
        <w:rPr>
          <w:color w:val="auto"/>
        </w:rPr>
      </w:pPr>
      <w:r>
        <w:rPr>
          <w:rFonts w:ascii="ＭＳ ゴシック" w:hAnsi="ＭＳ ゴシック"/>
          <w:color w:val="auto"/>
        </w:rPr>
        <w:t>5</w:t>
      </w:r>
      <w:r w:rsidRPr="00D96A2B">
        <w:rPr>
          <w:rFonts w:ascii="ＭＳ ゴシック" w:hAnsi="ＭＳ ゴシック" w:hint="eastAsia"/>
          <w:color w:val="auto"/>
        </w:rPr>
        <w:t>.2.3</w:t>
      </w:r>
      <w:r w:rsidRPr="00D96A2B">
        <w:rPr>
          <w:rFonts w:hint="eastAsia"/>
          <w:color w:val="auto"/>
        </w:rPr>
        <w:t xml:space="preserve">　対象者の表記</w:t>
      </w:r>
    </w:p>
    <w:p w14:paraId="3675999C" w14:textId="77777777" w:rsidR="003A13F9" w:rsidRPr="00D96A2B" w:rsidRDefault="003A13F9" w:rsidP="003A13F9">
      <w:pPr>
        <w:pStyle w:val="ab"/>
        <w:ind w:firstLine="192"/>
      </w:pPr>
      <w:r w:rsidRPr="00D96A2B">
        <w:rPr>
          <w:rFonts w:hint="eastAsia"/>
        </w:rPr>
        <w:t>原則として，小学生は「児童」，中学生・高校生は「生徒」，大学生・短期大学生・高等専門学校生は「学生」と表記を統一する。大学院生は「大学院生」とする。</w:t>
      </w:r>
    </w:p>
    <w:p w14:paraId="5892BEF3" w14:textId="77777777" w:rsidR="003A13F9" w:rsidRPr="00D96A2B" w:rsidRDefault="003A13F9" w:rsidP="003A13F9">
      <w:pPr>
        <w:pStyle w:val="ad"/>
        <w:ind w:left="672" w:hanging="672"/>
        <w:rPr>
          <w:color w:val="auto"/>
        </w:rPr>
      </w:pPr>
      <w:r>
        <w:rPr>
          <w:rFonts w:ascii="ＭＳ ゴシック" w:hAnsi="ＭＳ ゴシック"/>
          <w:color w:val="auto"/>
        </w:rPr>
        <w:t>5</w:t>
      </w:r>
      <w:r w:rsidRPr="00D96A2B">
        <w:rPr>
          <w:rFonts w:ascii="ＭＳ ゴシック" w:hAnsi="ＭＳ ゴシック" w:hint="eastAsia"/>
          <w:color w:val="auto"/>
        </w:rPr>
        <w:t>.2.4</w:t>
      </w:r>
      <w:r w:rsidRPr="00D96A2B">
        <w:rPr>
          <w:rFonts w:hint="eastAsia"/>
          <w:color w:val="auto"/>
        </w:rPr>
        <w:t xml:space="preserve">　年号について</w:t>
      </w:r>
    </w:p>
    <w:p w14:paraId="10B462D9" w14:textId="0E435936" w:rsidR="003A13F9" w:rsidRPr="00D16CBC" w:rsidRDefault="00975603" w:rsidP="003A13F9">
      <w:pPr>
        <w:topLinePunct/>
      </w:pPr>
      <w:r>
        <w:rPr>
          <w:rFonts w:hint="eastAsia"/>
        </w:rPr>
        <w:t xml:space="preserve">　</w:t>
      </w:r>
      <w:r w:rsidR="003A13F9" w:rsidRPr="00D96A2B">
        <w:rPr>
          <w:rFonts w:hint="eastAsia"/>
        </w:rPr>
        <w:t>「平成」や「令和」の年号は使用せず，原則として西暦で表現する。</w:t>
      </w:r>
    </w:p>
    <w:p w14:paraId="561EE413" w14:textId="5BE8B0AD" w:rsidR="005C36D8" w:rsidRPr="00D96A2B" w:rsidRDefault="0073730F" w:rsidP="00DC6B0A">
      <w:pPr>
        <w:pStyle w:val="ad"/>
        <w:ind w:left="672" w:hanging="672"/>
        <w:rPr>
          <w:rFonts w:ascii="ＭＳ 明朝" w:hAnsi="ＭＳ 明朝"/>
          <w:color w:val="auto"/>
        </w:rPr>
      </w:pPr>
      <w:r>
        <w:rPr>
          <w:rFonts w:ascii="ＭＳ ゴシック" w:hAnsi="ＭＳ ゴシック"/>
          <w:color w:val="auto"/>
        </w:rPr>
        <w:t>5</w:t>
      </w:r>
      <w:r w:rsidR="00815A5A" w:rsidRPr="00D96A2B">
        <w:rPr>
          <w:rFonts w:ascii="ＭＳ ゴシック" w:hAnsi="ＭＳ ゴシック" w:hint="eastAsia"/>
          <w:color w:val="auto"/>
        </w:rPr>
        <w:t>.2.5</w:t>
      </w:r>
      <w:r w:rsidR="00815A5A" w:rsidRPr="00D96A2B">
        <w:rPr>
          <w:rFonts w:hint="eastAsia"/>
          <w:color w:val="auto"/>
        </w:rPr>
        <w:t xml:space="preserve">　その他</w:t>
      </w:r>
    </w:p>
    <w:p w14:paraId="452548C2" w14:textId="5AB85CC2" w:rsidR="003F492B" w:rsidRPr="002F6E4E" w:rsidRDefault="00815A5A" w:rsidP="003F492B">
      <w:pPr>
        <w:pStyle w:val="ab"/>
        <w:ind w:firstLine="192"/>
      </w:pPr>
      <w:r w:rsidRPr="00D96A2B">
        <w:rPr>
          <w:rFonts w:hint="eastAsia"/>
        </w:rPr>
        <w:t>適切に</w:t>
      </w:r>
      <w:r w:rsidR="0093274A" w:rsidRPr="00D96A2B">
        <w:rPr>
          <w:rFonts w:hint="eastAsia"/>
        </w:rPr>
        <w:t>段落分け，改行を</w:t>
      </w:r>
      <w:r w:rsidRPr="00D96A2B">
        <w:rPr>
          <w:rFonts w:hint="eastAsia"/>
        </w:rPr>
        <w:t>し，読みやすい紙面になるように工夫する。</w:t>
      </w:r>
      <w:r w:rsidR="003F492B" w:rsidRPr="002F6E4E">
        <w:rPr>
          <w:rFonts w:hint="eastAsia"/>
        </w:rPr>
        <w:t>例えば，一章が改行なしで完結している場合</w:t>
      </w:r>
      <w:r w:rsidR="00FE5944" w:rsidRPr="002F6E4E">
        <w:rPr>
          <w:rFonts w:hint="eastAsia"/>
        </w:rPr>
        <w:t>，</w:t>
      </w:r>
      <w:r w:rsidR="003F492B" w:rsidRPr="002F6E4E">
        <w:rPr>
          <w:rFonts w:hint="eastAsia"/>
        </w:rPr>
        <w:t>どこかで改行できないか</w:t>
      </w:r>
      <w:r w:rsidR="00FE5944" w:rsidRPr="002F6E4E">
        <w:rPr>
          <w:rFonts w:hint="eastAsia"/>
        </w:rPr>
        <w:t>，</w:t>
      </w:r>
      <w:r w:rsidR="003F492B" w:rsidRPr="002F6E4E">
        <w:rPr>
          <w:rFonts w:hint="eastAsia"/>
        </w:rPr>
        <w:t>節で分けられないかを再度検討して欲しい。</w:t>
      </w:r>
    </w:p>
    <w:p w14:paraId="1B3DEEB4" w14:textId="56ABAC42" w:rsidR="00395C9E" w:rsidRDefault="00975603" w:rsidP="003F492B">
      <w:pPr>
        <w:pStyle w:val="ab"/>
        <w:ind w:firstLine="192"/>
      </w:pPr>
      <w:r w:rsidRPr="002F6E4E">
        <w:rPr>
          <w:rFonts w:hint="eastAsia"/>
        </w:rPr>
        <w:t>また</w:t>
      </w:r>
      <w:r w:rsidR="003F492B" w:rsidRPr="002F6E4E">
        <w:rPr>
          <w:rFonts w:hint="eastAsia"/>
        </w:rPr>
        <w:t>，読みやすさの観点から</w:t>
      </w:r>
      <w:r w:rsidR="003A13F9" w:rsidRPr="002F6E4E">
        <w:rPr>
          <w:rFonts w:hint="eastAsia"/>
        </w:rPr>
        <w:t>「字面の白さ」（「及び」よりも「および」</w:t>
      </w:r>
      <w:r w:rsidR="00767150">
        <w:rPr>
          <w:rFonts w:hint="eastAsia"/>
        </w:rPr>
        <w:t>，</w:t>
      </w:r>
      <w:r w:rsidR="003A13F9" w:rsidRPr="002F6E4E">
        <w:rPr>
          <w:rFonts w:hint="eastAsia"/>
        </w:rPr>
        <w:t>「従って」よりも「したがって」）が望ましい</w:t>
      </w:r>
      <w:r w:rsidR="00FD02A1" w:rsidRPr="002F6E4E">
        <w:rPr>
          <w:rFonts w:hint="eastAsia"/>
        </w:rPr>
        <w:t>。</w:t>
      </w:r>
      <w:r w:rsidR="003A13F9" w:rsidRPr="002F6E4E">
        <w:rPr>
          <w:rFonts w:hint="eastAsia"/>
        </w:rPr>
        <w:t>また，</w:t>
      </w:r>
      <w:r w:rsidR="00FD02A1" w:rsidRPr="002F6E4E">
        <w:rPr>
          <w:rFonts w:hint="eastAsia"/>
        </w:rPr>
        <w:t>同一原稿の中で表記を一致させること</w:t>
      </w:r>
      <w:r w:rsidR="003A13F9" w:rsidRPr="002F6E4E">
        <w:rPr>
          <w:rFonts w:hint="eastAsia"/>
        </w:rPr>
        <w:t>も</w:t>
      </w:r>
      <w:r w:rsidRPr="002F6E4E">
        <w:rPr>
          <w:rFonts w:hint="eastAsia"/>
        </w:rPr>
        <w:t>査読者の</w:t>
      </w:r>
      <w:r w:rsidR="00637D9E" w:rsidRPr="002F6E4E">
        <w:rPr>
          <w:rFonts w:hint="eastAsia"/>
        </w:rPr>
        <w:t>ストレスを軽減するので</w:t>
      </w:r>
      <w:r w:rsidR="00FE5944" w:rsidRPr="002F6E4E">
        <w:rPr>
          <w:rFonts w:hint="eastAsia"/>
        </w:rPr>
        <w:t>，</w:t>
      </w:r>
      <w:r w:rsidR="00637D9E" w:rsidRPr="002F6E4E">
        <w:rPr>
          <w:rFonts w:hint="eastAsia"/>
        </w:rPr>
        <w:t>留意して欲しい</w:t>
      </w:r>
      <w:r w:rsidRPr="002F6E4E">
        <w:rPr>
          <w:rFonts w:hint="eastAsia"/>
        </w:rPr>
        <w:t>。</w:t>
      </w:r>
      <w:r w:rsidR="003A13F9" w:rsidRPr="002F6E4E">
        <w:rPr>
          <w:rFonts w:hint="eastAsia"/>
        </w:rPr>
        <w:t>な</w:t>
      </w:r>
      <w:r w:rsidR="003A13F9">
        <w:rPr>
          <w:rFonts w:hint="eastAsia"/>
        </w:rPr>
        <w:t>お，こうした</w:t>
      </w:r>
      <w:r w:rsidR="00FD02A1" w:rsidRPr="00FD02A1">
        <w:rPr>
          <w:rFonts w:hint="eastAsia"/>
        </w:rPr>
        <w:t>表記のゆれは，印刷所による校正の際に統一する場合がある。</w:t>
      </w:r>
    </w:p>
    <w:p w14:paraId="5F096231" w14:textId="77777777" w:rsidR="00FD02A1" w:rsidRPr="00D96A2B" w:rsidRDefault="00FD02A1" w:rsidP="00195547">
      <w:pPr>
        <w:pStyle w:val="ab"/>
        <w:ind w:firstLineChars="0" w:firstLine="0"/>
      </w:pPr>
    </w:p>
    <w:p w14:paraId="343062C7" w14:textId="4BFC043A" w:rsidR="00AB3395" w:rsidRPr="002F6E4E" w:rsidRDefault="0073730F" w:rsidP="00DC6B0A">
      <w:pPr>
        <w:pStyle w:val="af"/>
        <w:ind w:left="386" w:hanging="386"/>
        <w:rPr>
          <w:color w:val="auto"/>
        </w:rPr>
      </w:pPr>
      <w:r w:rsidRPr="002F6E4E">
        <w:rPr>
          <w:rFonts w:hint="eastAsia"/>
          <w:color w:val="auto"/>
        </w:rPr>
        <w:lastRenderedPageBreak/>
        <w:t>６</w:t>
      </w:r>
      <w:r w:rsidR="00AB3395" w:rsidRPr="002F6E4E">
        <w:rPr>
          <w:rFonts w:hint="eastAsia"/>
          <w:color w:val="auto"/>
        </w:rPr>
        <w:t xml:space="preserve">　おわりに</w:t>
      </w:r>
    </w:p>
    <w:p w14:paraId="1726DC1E" w14:textId="5B2070A8" w:rsidR="00AF7358" w:rsidRPr="002F6E4E" w:rsidRDefault="002B7FA2" w:rsidP="007D0E9A">
      <w:pPr>
        <w:pStyle w:val="ab"/>
        <w:ind w:firstLine="192"/>
      </w:pPr>
      <w:r w:rsidRPr="002F6E4E">
        <w:rPr>
          <w:rFonts w:hint="eastAsia"/>
        </w:rPr>
        <w:t>本学会は</w:t>
      </w:r>
      <w:r w:rsidR="002E6DCA" w:rsidRPr="002F6E4E">
        <w:rPr>
          <w:rFonts w:hint="eastAsia"/>
        </w:rPr>
        <w:t>，</w:t>
      </w:r>
      <w:r w:rsidR="004E7879" w:rsidRPr="002F6E4E">
        <w:rPr>
          <w:rFonts w:hint="eastAsia"/>
        </w:rPr>
        <w:t>その性格上</w:t>
      </w:r>
      <w:r w:rsidR="002E6DCA" w:rsidRPr="002F6E4E">
        <w:rPr>
          <w:rFonts w:hint="eastAsia"/>
        </w:rPr>
        <w:t>，</w:t>
      </w:r>
      <w:r w:rsidRPr="002F6E4E">
        <w:rPr>
          <w:rFonts w:hint="eastAsia"/>
        </w:rPr>
        <w:t>様々な</w:t>
      </w:r>
      <w:r w:rsidR="004E7879" w:rsidRPr="002F6E4E">
        <w:rPr>
          <w:rFonts w:hint="eastAsia"/>
        </w:rPr>
        <w:t>学問</w:t>
      </w:r>
      <w:r w:rsidRPr="002F6E4E">
        <w:rPr>
          <w:rFonts w:hint="eastAsia"/>
        </w:rPr>
        <w:t>分野の会員が所属している。</w:t>
      </w:r>
      <w:r w:rsidR="00DD57BC" w:rsidRPr="002F6E4E">
        <w:rPr>
          <w:rFonts w:hint="eastAsia"/>
        </w:rPr>
        <w:t>投稿者は</w:t>
      </w:r>
      <w:r w:rsidR="002E6DCA" w:rsidRPr="002F6E4E">
        <w:rPr>
          <w:rFonts w:hint="eastAsia"/>
        </w:rPr>
        <w:t>，</w:t>
      </w:r>
      <w:r w:rsidRPr="002F6E4E">
        <w:rPr>
          <w:rFonts w:hint="eastAsia"/>
        </w:rPr>
        <w:t>専門外の会員が読むことを</w:t>
      </w:r>
      <w:r w:rsidR="00DD57BC" w:rsidRPr="002F6E4E">
        <w:rPr>
          <w:rFonts w:hint="eastAsia"/>
        </w:rPr>
        <w:t>想定し</w:t>
      </w:r>
      <w:r w:rsidR="00DD1DA2" w:rsidRPr="002F6E4E">
        <w:rPr>
          <w:rFonts w:hint="eastAsia"/>
        </w:rPr>
        <w:t>て</w:t>
      </w:r>
      <w:r w:rsidR="002E6DCA" w:rsidRPr="002F6E4E">
        <w:rPr>
          <w:rFonts w:hint="eastAsia"/>
        </w:rPr>
        <w:t>，</w:t>
      </w:r>
      <w:r w:rsidRPr="002F6E4E">
        <w:rPr>
          <w:rFonts w:hint="eastAsia"/>
        </w:rPr>
        <w:t>言いたいことが</w:t>
      </w:r>
      <w:r w:rsidR="00EA6392" w:rsidRPr="002F6E4E">
        <w:rPr>
          <w:rFonts w:hint="eastAsia"/>
        </w:rPr>
        <w:t>確実に</w:t>
      </w:r>
      <w:r w:rsidRPr="002F6E4E">
        <w:rPr>
          <w:rFonts w:hint="eastAsia"/>
        </w:rPr>
        <w:t>伝わるよう</w:t>
      </w:r>
      <w:r w:rsidR="002E6DCA" w:rsidRPr="002F6E4E">
        <w:rPr>
          <w:rFonts w:hint="eastAsia"/>
        </w:rPr>
        <w:t>，</w:t>
      </w:r>
      <w:r w:rsidRPr="002F6E4E">
        <w:rPr>
          <w:rFonts w:hint="eastAsia"/>
        </w:rPr>
        <w:t>明晰で平明な文章で書</w:t>
      </w:r>
      <w:r w:rsidR="002A1023" w:rsidRPr="002F6E4E">
        <w:rPr>
          <w:rFonts w:hint="eastAsia"/>
        </w:rPr>
        <w:t>くようお願いする</w:t>
      </w:r>
      <w:r w:rsidRPr="002F6E4E">
        <w:rPr>
          <w:rFonts w:hint="eastAsia"/>
        </w:rPr>
        <w:t>。内容的には高度な原稿</w:t>
      </w:r>
      <w:r w:rsidR="00FD02A1" w:rsidRPr="002F6E4E">
        <w:rPr>
          <w:rFonts w:hint="eastAsia"/>
        </w:rPr>
        <w:t>が</w:t>
      </w:r>
      <w:r w:rsidR="00EA6392" w:rsidRPr="002F6E4E">
        <w:rPr>
          <w:rFonts w:hint="eastAsia"/>
        </w:rPr>
        <w:t>持って回った表現や分かりにくい表現</w:t>
      </w:r>
      <w:r w:rsidR="003854B6" w:rsidRPr="002F6E4E">
        <w:rPr>
          <w:rFonts w:hint="eastAsia"/>
        </w:rPr>
        <w:t>であることがしばしばある。</w:t>
      </w:r>
    </w:p>
    <w:p w14:paraId="0D3F7F10" w14:textId="099E96E9" w:rsidR="007D0E9A" w:rsidRPr="002F6E4E" w:rsidRDefault="00EA6392" w:rsidP="007D0E9A">
      <w:pPr>
        <w:pStyle w:val="ab"/>
        <w:ind w:firstLine="192"/>
        <w:rPr>
          <w:szCs w:val="20"/>
        </w:rPr>
      </w:pPr>
      <w:r w:rsidRPr="002F6E4E">
        <w:rPr>
          <w:rFonts w:hint="eastAsia"/>
        </w:rPr>
        <w:t>原稿</w:t>
      </w:r>
      <w:r w:rsidR="00A10713" w:rsidRPr="002F6E4E">
        <w:rPr>
          <w:rFonts w:hint="eastAsia"/>
        </w:rPr>
        <w:t>の文章が</w:t>
      </w:r>
      <w:r w:rsidR="002B7FA2" w:rsidRPr="002F6E4E">
        <w:rPr>
          <w:rFonts w:hint="eastAsia"/>
        </w:rPr>
        <w:t>明晰で</w:t>
      </w:r>
      <w:r w:rsidR="002E6DCA" w:rsidRPr="002F6E4E">
        <w:rPr>
          <w:rFonts w:hint="eastAsia"/>
        </w:rPr>
        <w:t>，</w:t>
      </w:r>
      <w:r w:rsidR="002B7FA2" w:rsidRPr="002F6E4E">
        <w:rPr>
          <w:rFonts w:hint="eastAsia"/>
        </w:rPr>
        <w:t>平明で</w:t>
      </w:r>
      <w:r w:rsidRPr="002F6E4E">
        <w:rPr>
          <w:rFonts w:hint="eastAsia"/>
        </w:rPr>
        <w:t>ある</w:t>
      </w:r>
      <w:r w:rsidR="002B7FA2" w:rsidRPr="002F6E4E">
        <w:rPr>
          <w:rFonts w:hint="eastAsia"/>
        </w:rPr>
        <w:t>ことは</w:t>
      </w:r>
      <w:r w:rsidR="002E6DCA" w:rsidRPr="002F6E4E">
        <w:rPr>
          <w:rFonts w:hint="eastAsia"/>
        </w:rPr>
        <w:t>，</w:t>
      </w:r>
      <w:r w:rsidR="002B7FA2" w:rsidRPr="002F6E4E">
        <w:rPr>
          <w:rFonts w:hint="eastAsia"/>
        </w:rPr>
        <w:t>オープンアクセス</w:t>
      </w:r>
      <w:r w:rsidRPr="002F6E4E">
        <w:rPr>
          <w:rFonts w:hint="eastAsia"/>
        </w:rPr>
        <w:t>が当たり前</w:t>
      </w:r>
      <w:r w:rsidR="00D16CBC" w:rsidRPr="002F6E4E">
        <w:rPr>
          <w:rFonts w:hint="eastAsia"/>
        </w:rPr>
        <w:t>の</w:t>
      </w:r>
      <w:r w:rsidR="003854B6" w:rsidRPr="002F6E4E">
        <w:rPr>
          <w:rFonts w:hint="eastAsia"/>
        </w:rPr>
        <w:t>現代の</w:t>
      </w:r>
      <w:r w:rsidR="002B7FA2" w:rsidRPr="002F6E4E">
        <w:rPr>
          <w:rFonts w:hint="eastAsia"/>
        </w:rPr>
        <w:t>学会誌に必要な資質である。筆者の文体は尊重</w:t>
      </w:r>
      <w:r w:rsidR="00975603" w:rsidRPr="002F6E4E">
        <w:rPr>
          <w:rFonts w:hint="eastAsia"/>
        </w:rPr>
        <w:t>する一方で</w:t>
      </w:r>
      <w:r w:rsidR="002E6DCA" w:rsidRPr="002F6E4E">
        <w:rPr>
          <w:rFonts w:hint="eastAsia"/>
        </w:rPr>
        <w:t>，</w:t>
      </w:r>
      <w:r w:rsidR="002B7FA2" w:rsidRPr="002F6E4E">
        <w:rPr>
          <w:rFonts w:hint="eastAsia"/>
        </w:rPr>
        <w:t>専門外の会員にとって理解</w:t>
      </w:r>
      <w:r w:rsidR="003854B6" w:rsidRPr="002F6E4E">
        <w:rPr>
          <w:rFonts w:hint="eastAsia"/>
        </w:rPr>
        <w:t>が困難</w:t>
      </w:r>
      <w:r w:rsidR="002B7FA2" w:rsidRPr="002F6E4E">
        <w:rPr>
          <w:rFonts w:hint="eastAsia"/>
        </w:rPr>
        <w:t>と判断</w:t>
      </w:r>
      <w:r w:rsidR="003854B6" w:rsidRPr="002F6E4E">
        <w:rPr>
          <w:rFonts w:hint="eastAsia"/>
        </w:rPr>
        <w:t>される</w:t>
      </w:r>
      <w:r w:rsidR="002B7FA2" w:rsidRPr="002F6E4E">
        <w:rPr>
          <w:rFonts w:hint="eastAsia"/>
        </w:rPr>
        <w:t>場合は</w:t>
      </w:r>
      <w:r w:rsidR="002E6DCA" w:rsidRPr="002F6E4E">
        <w:rPr>
          <w:rFonts w:hint="eastAsia"/>
        </w:rPr>
        <w:t>，</w:t>
      </w:r>
      <w:r w:rsidR="00DD57BC" w:rsidRPr="002F6E4E">
        <w:rPr>
          <w:rFonts w:hint="eastAsia"/>
        </w:rPr>
        <w:t>査読を通過しても</w:t>
      </w:r>
      <w:r w:rsidR="002E6DCA" w:rsidRPr="002F6E4E">
        <w:rPr>
          <w:rFonts w:hint="eastAsia"/>
        </w:rPr>
        <w:t>，</w:t>
      </w:r>
      <w:r w:rsidR="00DD57BC" w:rsidRPr="002F6E4E">
        <w:rPr>
          <w:rFonts w:hint="eastAsia"/>
        </w:rPr>
        <w:t>編集</w:t>
      </w:r>
      <w:r w:rsidR="0038425E" w:rsidRPr="002F6E4E">
        <w:rPr>
          <w:rFonts w:hint="eastAsia"/>
        </w:rPr>
        <w:t>委員会</w:t>
      </w:r>
      <w:r w:rsidR="00DD57BC" w:rsidRPr="002F6E4E">
        <w:rPr>
          <w:rFonts w:hint="eastAsia"/>
        </w:rPr>
        <w:t>から</w:t>
      </w:r>
      <w:r w:rsidR="00DD1DA2" w:rsidRPr="002F6E4E">
        <w:rPr>
          <w:rFonts w:hint="eastAsia"/>
        </w:rPr>
        <w:t>構成や文章</w:t>
      </w:r>
      <w:r w:rsidR="00D96A2B" w:rsidRPr="002F6E4E">
        <w:rPr>
          <w:rFonts w:hint="eastAsia"/>
        </w:rPr>
        <w:t>表現</w:t>
      </w:r>
      <w:r w:rsidR="00DD1DA2" w:rsidRPr="002F6E4E">
        <w:rPr>
          <w:rFonts w:hint="eastAsia"/>
        </w:rPr>
        <w:t>等について</w:t>
      </w:r>
      <w:r w:rsidR="007D0E9A" w:rsidRPr="002F6E4E">
        <w:rPr>
          <w:rFonts w:hint="eastAsia"/>
        </w:rPr>
        <w:t>執筆者に変更を</w:t>
      </w:r>
      <w:r w:rsidR="003854B6" w:rsidRPr="002F6E4E">
        <w:rPr>
          <w:rFonts w:hint="eastAsia"/>
        </w:rPr>
        <w:t>求める</w:t>
      </w:r>
      <w:r w:rsidR="007D0E9A" w:rsidRPr="002F6E4E">
        <w:rPr>
          <w:rFonts w:hint="eastAsia"/>
        </w:rPr>
        <w:t>場合</w:t>
      </w:r>
      <w:r w:rsidR="00DD1DA2" w:rsidRPr="002F6E4E">
        <w:rPr>
          <w:rFonts w:hint="eastAsia"/>
        </w:rPr>
        <w:t>がある。</w:t>
      </w:r>
    </w:p>
    <w:p w14:paraId="29641984" w14:textId="77777777" w:rsidR="00E45B76" w:rsidRDefault="00E45B76" w:rsidP="007D0E9A">
      <w:pPr>
        <w:pStyle w:val="af"/>
        <w:ind w:left="386" w:hanging="386"/>
        <w:rPr>
          <w:color w:val="auto"/>
        </w:rPr>
      </w:pPr>
    </w:p>
    <w:p w14:paraId="69B42453" w14:textId="1AE0492E" w:rsidR="007D0E9A" w:rsidRPr="00D96A2B" w:rsidRDefault="007D0E9A" w:rsidP="007D0E9A">
      <w:pPr>
        <w:pStyle w:val="af"/>
        <w:ind w:left="386" w:hanging="386"/>
        <w:rPr>
          <w:color w:val="auto"/>
        </w:rPr>
      </w:pPr>
      <w:r w:rsidRPr="00D96A2B">
        <w:rPr>
          <w:rFonts w:hint="eastAsia"/>
          <w:color w:val="auto"/>
        </w:rPr>
        <w:t>注</w:t>
      </w:r>
      <w:r w:rsidRPr="00D96A2B">
        <w:rPr>
          <w:rFonts w:ascii="ＭＳ 明朝" w:eastAsia="ＭＳ 明朝" w:hAnsi="ＭＳ 明朝" w:hint="eastAsia"/>
          <w:b w:val="0"/>
          <w:color w:val="auto"/>
        </w:rPr>
        <w:t>（この行は</w:t>
      </w:r>
      <w:r w:rsidRPr="00014B98">
        <w:rPr>
          <w:rFonts w:asciiTheme="minorHAnsi" w:eastAsia="ＭＳ 明朝" w:hAnsiTheme="minorHAnsi" w:cs="Arial"/>
          <w:b w:val="0"/>
          <w:color w:val="auto"/>
        </w:rPr>
        <w:t>10.5</w:t>
      </w:r>
      <w:r w:rsidRPr="00014B98">
        <w:rPr>
          <w:rFonts w:asciiTheme="minorHAnsi" w:eastAsia="ＭＳ 明朝" w:hAnsiTheme="minorHAnsi"/>
          <w:b w:val="0"/>
          <w:color w:val="auto"/>
        </w:rPr>
        <w:t>pt</w:t>
      </w:r>
      <w:r w:rsidRPr="00D96A2B">
        <w:rPr>
          <w:rFonts w:ascii="ＭＳ 明朝" w:eastAsia="ＭＳ 明朝" w:hAnsi="ＭＳ 明朝" w:hint="eastAsia"/>
          <w:b w:val="0"/>
          <w:color w:val="auto"/>
        </w:rPr>
        <w:t>）</w:t>
      </w:r>
    </w:p>
    <w:p w14:paraId="28D1BB17" w14:textId="2337319C" w:rsidR="00975603" w:rsidRPr="00E70847" w:rsidRDefault="007D0E9A" w:rsidP="007B02F7">
      <w:pPr>
        <w:pStyle w:val="af1"/>
        <w:numPr>
          <w:ilvl w:val="0"/>
          <w:numId w:val="11"/>
        </w:numPr>
        <w:ind w:firstLineChars="0"/>
        <w:rPr>
          <w:color w:val="auto"/>
          <w:szCs w:val="20"/>
        </w:rPr>
      </w:pPr>
      <w:r w:rsidRPr="00E70847">
        <w:rPr>
          <w:rFonts w:hint="eastAsia"/>
          <w:color w:val="auto"/>
          <w:szCs w:val="20"/>
        </w:rPr>
        <w:t>注はこのように，本文末にまとめて書く。ページごとの脚注と</w:t>
      </w:r>
      <w:r w:rsidR="00A34E9E" w:rsidRPr="00E70847">
        <w:rPr>
          <w:rFonts w:hint="eastAsia"/>
          <w:color w:val="auto"/>
          <w:szCs w:val="20"/>
        </w:rPr>
        <w:t>は</w:t>
      </w:r>
      <w:r w:rsidRPr="00E70847">
        <w:rPr>
          <w:rFonts w:hint="eastAsia"/>
          <w:color w:val="auto"/>
          <w:szCs w:val="20"/>
        </w:rPr>
        <w:t>しない。「注」の見出しには通し番号を付けず，ゴシックの太字とする。注の番号とともに，注の文字サイズは，</w:t>
      </w:r>
      <w:r w:rsidRPr="00E70847">
        <w:rPr>
          <w:rFonts w:hint="eastAsia"/>
          <w:color w:val="auto"/>
          <w:szCs w:val="20"/>
        </w:rPr>
        <w:t>10pt</w:t>
      </w:r>
      <w:r w:rsidRPr="00E70847">
        <w:rPr>
          <w:rFonts w:hint="eastAsia"/>
          <w:color w:val="auto"/>
          <w:szCs w:val="20"/>
        </w:rPr>
        <w:t>とする。</w:t>
      </w:r>
      <w:r w:rsidR="00E70847">
        <w:rPr>
          <w:rFonts w:hint="eastAsia"/>
          <w:color w:val="auto"/>
          <w:szCs w:val="20"/>
        </w:rPr>
        <w:t>また，「</w:t>
      </w:r>
      <w:r w:rsidR="00975603" w:rsidRPr="00E70847">
        <w:rPr>
          <w:rFonts w:hint="eastAsia"/>
          <w:color w:val="auto"/>
          <w:szCs w:val="20"/>
        </w:rPr>
        <w:t>注」と「引用資料」は</w:t>
      </w:r>
      <w:r w:rsidR="00FE5944" w:rsidRPr="00E70847">
        <w:rPr>
          <w:rFonts w:hint="eastAsia"/>
          <w:color w:val="auto"/>
          <w:szCs w:val="20"/>
        </w:rPr>
        <w:t>，</w:t>
      </w:r>
      <w:r w:rsidR="00975603" w:rsidRPr="00E70847">
        <w:rPr>
          <w:rFonts w:hint="eastAsia"/>
          <w:color w:val="auto"/>
          <w:szCs w:val="20"/>
        </w:rPr>
        <w:t>文字サイズと行間が異なる。</w:t>
      </w:r>
    </w:p>
    <w:p w14:paraId="68D743F3" w14:textId="0CF5BA40" w:rsidR="00E863C0" w:rsidRPr="00A82A53" w:rsidRDefault="00E70847" w:rsidP="008A7C2E">
      <w:pPr>
        <w:pStyle w:val="af1"/>
        <w:numPr>
          <w:ilvl w:val="0"/>
          <w:numId w:val="11"/>
        </w:numPr>
        <w:ind w:firstLineChars="0"/>
      </w:pPr>
      <w:r>
        <w:rPr>
          <w:rFonts w:hint="eastAsia"/>
        </w:rPr>
        <w:t>文献リスト</w:t>
      </w:r>
      <w:r w:rsidR="001B6A48">
        <w:rPr>
          <w:rFonts w:hint="eastAsia"/>
        </w:rPr>
        <w:t>において</w:t>
      </w:r>
      <w:r w:rsidR="006B5675" w:rsidRPr="00E70847">
        <w:rPr>
          <w:rFonts w:hint="eastAsia"/>
          <w:color w:val="auto"/>
          <w:szCs w:val="20"/>
        </w:rPr>
        <w:t>共著者</w:t>
      </w:r>
      <w:r w:rsidR="001B6A48">
        <w:rPr>
          <w:rFonts w:hint="eastAsia"/>
          <w:color w:val="auto"/>
          <w:szCs w:val="20"/>
        </w:rPr>
        <w:t>名</w:t>
      </w:r>
      <w:r>
        <w:rPr>
          <w:rFonts w:hint="eastAsia"/>
          <w:color w:val="auto"/>
          <w:szCs w:val="20"/>
        </w:rPr>
        <w:t>（</w:t>
      </w:r>
      <w:r>
        <w:rPr>
          <w:rFonts w:hint="eastAsia"/>
          <w:color w:val="auto"/>
          <w:szCs w:val="20"/>
        </w:rPr>
        <w:t>20</w:t>
      </w:r>
      <w:r>
        <w:rPr>
          <w:rFonts w:hint="eastAsia"/>
          <w:color w:val="auto"/>
          <w:szCs w:val="20"/>
        </w:rPr>
        <w:t>名以下）</w:t>
      </w:r>
      <w:r w:rsidR="00A82A53" w:rsidRPr="00E70847">
        <w:rPr>
          <w:rFonts w:hint="eastAsia"/>
          <w:color w:val="auto"/>
          <w:szCs w:val="20"/>
        </w:rPr>
        <w:t>は</w:t>
      </w:r>
      <w:r>
        <w:rPr>
          <w:rFonts w:hint="eastAsia"/>
          <w:color w:val="auto"/>
          <w:szCs w:val="20"/>
        </w:rPr>
        <w:t>省略せず</w:t>
      </w:r>
      <w:r w:rsidR="00A82A53" w:rsidRPr="00E70847">
        <w:rPr>
          <w:rFonts w:hint="eastAsia"/>
          <w:color w:val="auto"/>
          <w:szCs w:val="20"/>
        </w:rPr>
        <w:t>全員を記入する。共著者が</w:t>
      </w:r>
      <w:r w:rsidR="00A82A53" w:rsidRPr="00E70847">
        <w:rPr>
          <w:rFonts w:hint="eastAsia"/>
          <w:color w:val="auto"/>
          <w:szCs w:val="20"/>
        </w:rPr>
        <w:t>2</w:t>
      </w:r>
      <w:r w:rsidR="00DF099D" w:rsidRPr="00E70847">
        <w:rPr>
          <w:rFonts w:hint="eastAsia"/>
          <w:color w:val="auto"/>
          <w:szCs w:val="20"/>
        </w:rPr>
        <w:t>0</w:t>
      </w:r>
      <w:r w:rsidR="00DF099D" w:rsidRPr="00E70847">
        <w:rPr>
          <w:rFonts w:hint="eastAsia"/>
          <w:color w:val="auto"/>
          <w:szCs w:val="20"/>
        </w:rPr>
        <w:t>名を越える</w:t>
      </w:r>
      <w:r>
        <w:rPr>
          <w:rFonts w:hint="eastAsia"/>
          <w:color w:val="auto"/>
          <w:szCs w:val="20"/>
        </w:rPr>
        <w:t>等，本テンプレートが想定していないケースは</w:t>
      </w:r>
      <w:r w:rsidR="00A82A53" w:rsidRPr="00E70847">
        <w:rPr>
          <w:rFonts w:hint="eastAsia"/>
          <w:color w:val="auto"/>
          <w:szCs w:val="20"/>
        </w:rPr>
        <w:t>APA</w:t>
      </w:r>
      <w:r w:rsidR="008572BA" w:rsidRPr="00E70847">
        <w:rPr>
          <w:rFonts w:hint="eastAsia"/>
          <w:color w:val="auto"/>
          <w:szCs w:val="20"/>
        </w:rPr>
        <w:t>第</w:t>
      </w:r>
      <w:r w:rsidR="008572BA" w:rsidRPr="00E70847">
        <w:rPr>
          <w:rFonts w:hint="eastAsia"/>
          <w:color w:val="auto"/>
          <w:szCs w:val="20"/>
        </w:rPr>
        <w:t>7</w:t>
      </w:r>
      <w:r w:rsidR="008572BA" w:rsidRPr="00E70847">
        <w:rPr>
          <w:rFonts w:hint="eastAsia"/>
          <w:color w:val="auto"/>
          <w:szCs w:val="20"/>
        </w:rPr>
        <w:t>版</w:t>
      </w:r>
      <w:r w:rsidR="00A82A53" w:rsidRPr="00E70847">
        <w:rPr>
          <w:rFonts w:hint="eastAsia"/>
          <w:color w:val="auto"/>
          <w:szCs w:val="20"/>
        </w:rPr>
        <w:t>の書式に従うものとする。</w:t>
      </w:r>
    </w:p>
    <w:p w14:paraId="26D57A4E" w14:textId="77777777" w:rsidR="0093274A" w:rsidRPr="00497AB9" w:rsidRDefault="0093274A" w:rsidP="00DC6B0A">
      <w:pPr>
        <w:ind w:left="426" w:hangingChars="234" w:hanging="426"/>
        <w:rPr>
          <w:rFonts w:eastAsia="ＭＳ ゴシック"/>
          <w:bCs/>
          <w:sz w:val="20"/>
          <w:szCs w:val="20"/>
        </w:rPr>
      </w:pPr>
    </w:p>
    <w:p w14:paraId="66C1BFA0" w14:textId="051F8D87" w:rsidR="00537FAB" w:rsidRPr="00497AB9" w:rsidRDefault="00AB3395" w:rsidP="00DC6B0A">
      <w:pPr>
        <w:pStyle w:val="af"/>
        <w:ind w:left="386" w:hanging="386"/>
        <w:rPr>
          <w:rFonts w:ascii="ＭＳ 明朝" w:eastAsia="ＭＳ 明朝" w:hAnsi="ＭＳ 明朝"/>
          <w:b w:val="0"/>
          <w:color w:val="auto"/>
        </w:rPr>
      </w:pPr>
      <w:r w:rsidRPr="00497AB9">
        <w:rPr>
          <w:rFonts w:hint="eastAsia"/>
          <w:color w:val="auto"/>
        </w:rPr>
        <w:t>引用</w:t>
      </w:r>
      <w:r w:rsidR="00537FAB" w:rsidRPr="00497AB9">
        <w:rPr>
          <w:rFonts w:hint="eastAsia"/>
          <w:color w:val="auto"/>
        </w:rPr>
        <w:t>資料</w:t>
      </w:r>
      <w:r w:rsidR="002505B3" w:rsidRPr="00497AB9">
        <w:rPr>
          <w:rFonts w:ascii="ＭＳ 明朝" w:eastAsia="ＭＳ 明朝" w:hAnsi="ＭＳ 明朝" w:hint="eastAsia"/>
          <w:b w:val="0"/>
          <w:color w:val="auto"/>
        </w:rPr>
        <w:t>（この行は</w:t>
      </w:r>
      <w:r w:rsidR="002505B3" w:rsidRPr="00497AB9">
        <w:rPr>
          <w:rFonts w:ascii="Century" w:eastAsia="ＭＳ 明朝" w:hAnsi="Century" w:cs="Arial"/>
          <w:b w:val="0"/>
          <w:color w:val="auto"/>
        </w:rPr>
        <w:t>10.5</w:t>
      </w:r>
      <w:r w:rsidR="002505B3" w:rsidRPr="00497AB9">
        <w:rPr>
          <w:rFonts w:ascii="ＭＳ 明朝" w:eastAsia="ＭＳ 明朝" w:hAnsi="ＭＳ 明朝" w:hint="eastAsia"/>
          <w:b w:val="0"/>
          <w:color w:val="auto"/>
        </w:rPr>
        <w:t>p</w:t>
      </w:r>
      <w:r w:rsidR="002505B3" w:rsidRPr="00497AB9">
        <w:rPr>
          <w:rFonts w:ascii="ＭＳ 明朝" w:eastAsia="ＭＳ 明朝" w:hAnsi="ＭＳ 明朝"/>
          <w:b w:val="0"/>
          <w:color w:val="auto"/>
        </w:rPr>
        <w:t>t</w:t>
      </w:r>
      <w:r w:rsidR="002505B3" w:rsidRPr="00497AB9">
        <w:rPr>
          <w:rFonts w:ascii="ＭＳ 明朝" w:eastAsia="ＭＳ 明朝" w:hAnsi="ＭＳ 明朝" w:hint="eastAsia"/>
          <w:b w:val="0"/>
          <w:color w:val="auto"/>
        </w:rPr>
        <w:t>）</w:t>
      </w:r>
    </w:p>
    <w:p w14:paraId="0056CD1B" w14:textId="3AFC26B6" w:rsidR="00B329F9" w:rsidRPr="00497AB9" w:rsidRDefault="00B329F9" w:rsidP="00A34E9E">
      <w:pPr>
        <w:pStyle w:val="ab"/>
        <w:spacing w:line="0" w:lineRule="atLeast"/>
        <w:ind w:left="364" w:hangingChars="200" w:hanging="364"/>
        <w:rPr>
          <w:rStyle w:val="a5"/>
          <w:sz w:val="20"/>
          <w:szCs w:val="20"/>
        </w:rPr>
      </w:pPr>
      <w:r w:rsidRPr="00497AB9">
        <w:rPr>
          <w:rFonts w:hint="eastAsia"/>
          <w:sz w:val="20"/>
          <w:szCs w:val="20"/>
        </w:rPr>
        <w:t>A</w:t>
      </w:r>
      <w:r w:rsidRPr="00497AB9">
        <w:rPr>
          <w:sz w:val="20"/>
          <w:szCs w:val="20"/>
        </w:rPr>
        <w:t>llen, H.W.</w:t>
      </w:r>
      <w:r w:rsidR="00545B87">
        <w:rPr>
          <w:sz w:val="20"/>
          <w:szCs w:val="20"/>
        </w:rPr>
        <w:t xml:space="preserve"> </w:t>
      </w:r>
      <w:r w:rsidRPr="00497AB9">
        <w:rPr>
          <w:sz w:val="20"/>
          <w:szCs w:val="20"/>
        </w:rPr>
        <w:t xml:space="preserve">(2010). Language </w:t>
      </w:r>
      <w:r w:rsidR="00030973" w:rsidRPr="00497AB9">
        <w:rPr>
          <w:sz w:val="20"/>
          <w:szCs w:val="20"/>
        </w:rPr>
        <w:t>L</w:t>
      </w:r>
      <w:r w:rsidRPr="00497AB9">
        <w:rPr>
          <w:sz w:val="20"/>
          <w:szCs w:val="20"/>
        </w:rPr>
        <w:t xml:space="preserve">earning </w:t>
      </w:r>
      <w:r w:rsidR="00030973" w:rsidRPr="00497AB9">
        <w:rPr>
          <w:sz w:val="20"/>
          <w:szCs w:val="20"/>
        </w:rPr>
        <w:t>M</w:t>
      </w:r>
      <w:r w:rsidRPr="00497AB9">
        <w:rPr>
          <w:sz w:val="20"/>
          <w:szCs w:val="20"/>
        </w:rPr>
        <w:t xml:space="preserve">otivation during </w:t>
      </w:r>
      <w:r w:rsidR="00030973" w:rsidRPr="00497AB9">
        <w:rPr>
          <w:sz w:val="20"/>
          <w:szCs w:val="20"/>
        </w:rPr>
        <w:t>S</w:t>
      </w:r>
      <w:r w:rsidRPr="00497AB9">
        <w:rPr>
          <w:sz w:val="20"/>
          <w:szCs w:val="20"/>
        </w:rPr>
        <w:t xml:space="preserve">hort-term </w:t>
      </w:r>
      <w:r w:rsidR="00030973" w:rsidRPr="00497AB9">
        <w:rPr>
          <w:sz w:val="20"/>
          <w:szCs w:val="20"/>
        </w:rPr>
        <w:t>S</w:t>
      </w:r>
      <w:r w:rsidRPr="00497AB9">
        <w:rPr>
          <w:sz w:val="20"/>
          <w:szCs w:val="20"/>
        </w:rPr>
        <w:t xml:space="preserve">tudy </w:t>
      </w:r>
      <w:r w:rsidR="00030973" w:rsidRPr="00497AB9">
        <w:rPr>
          <w:sz w:val="20"/>
          <w:szCs w:val="20"/>
        </w:rPr>
        <w:t>A</w:t>
      </w:r>
      <w:r w:rsidRPr="00497AB9">
        <w:rPr>
          <w:sz w:val="20"/>
          <w:szCs w:val="20"/>
        </w:rPr>
        <w:t xml:space="preserve">broad: An </w:t>
      </w:r>
      <w:r w:rsidR="00030973" w:rsidRPr="00497AB9">
        <w:rPr>
          <w:sz w:val="20"/>
          <w:szCs w:val="20"/>
        </w:rPr>
        <w:t>A</w:t>
      </w:r>
      <w:r w:rsidRPr="00497AB9">
        <w:rPr>
          <w:sz w:val="20"/>
          <w:szCs w:val="20"/>
        </w:rPr>
        <w:t xml:space="preserve">ctivity </w:t>
      </w:r>
      <w:r w:rsidR="00030973" w:rsidRPr="00497AB9">
        <w:rPr>
          <w:sz w:val="20"/>
          <w:szCs w:val="20"/>
        </w:rPr>
        <w:t>T</w:t>
      </w:r>
      <w:r w:rsidRPr="00497AB9">
        <w:rPr>
          <w:sz w:val="20"/>
          <w:szCs w:val="20"/>
        </w:rPr>
        <w:t xml:space="preserve">heory </w:t>
      </w:r>
      <w:r w:rsidR="00030973" w:rsidRPr="00497AB9">
        <w:rPr>
          <w:sz w:val="20"/>
          <w:szCs w:val="20"/>
        </w:rPr>
        <w:t>P</w:t>
      </w:r>
      <w:r w:rsidRPr="00497AB9">
        <w:rPr>
          <w:sz w:val="20"/>
          <w:szCs w:val="20"/>
        </w:rPr>
        <w:t xml:space="preserve">erspective. </w:t>
      </w:r>
      <w:r w:rsidRPr="00497AB9">
        <w:rPr>
          <w:i/>
          <w:iCs/>
          <w:sz w:val="20"/>
          <w:szCs w:val="20"/>
        </w:rPr>
        <w:t>Foreign Language Annals,</w:t>
      </w:r>
      <w:r w:rsidRPr="00497AB9">
        <w:rPr>
          <w:sz w:val="20"/>
          <w:szCs w:val="20"/>
        </w:rPr>
        <w:t xml:space="preserve"> </w:t>
      </w:r>
      <w:r w:rsidRPr="00497AB9">
        <w:rPr>
          <w:i/>
          <w:iCs/>
          <w:sz w:val="20"/>
          <w:szCs w:val="20"/>
        </w:rPr>
        <w:t>43</w:t>
      </w:r>
      <w:r w:rsidRPr="00497AB9">
        <w:rPr>
          <w:sz w:val="20"/>
          <w:szCs w:val="20"/>
        </w:rPr>
        <w:t>, 27-49</w:t>
      </w:r>
      <w:r w:rsidRPr="00497AB9">
        <w:rPr>
          <w:rStyle w:val="a5"/>
          <w:rFonts w:hint="eastAsia"/>
          <w:sz w:val="20"/>
          <w:szCs w:val="20"/>
        </w:rPr>
        <w:t>.</w:t>
      </w:r>
    </w:p>
    <w:p w14:paraId="4E0DB67D" w14:textId="3CCE9F8D" w:rsidR="00E70847" w:rsidRPr="00497AB9" w:rsidRDefault="00E70847" w:rsidP="00E70847">
      <w:pPr>
        <w:pStyle w:val="ab"/>
        <w:ind w:left="364" w:hangingChars="200" w:hanging="364"/>
        <w:rPr>
          <w:sz w:val="20"/>
          <w:szCs w:val="20"/>
        </w:rPr>
      </w:pPr>
      <w:r w:rsidRPr="00497AB9">
        <w:rPr>
          <w:rFonts w:hint="eastAsia"/>
          <w:sz w:val="20"/>
          <w:szCs w:val="20"/>
        </w:rPr>
        <w:t>中央教育審議会</w:t>
      </w:r>
      <w:r w:rsidR="00545B87">
        <w:rPr>
          <w:rFonts w:hint="eastAsia"/>
          <w:sz w:val="20"/>
          <w:szCs w:val="20"/>
        </w:rPr>
        <w:t xml:space="preserve"> </w:t>
      </w:r>
      <w:r w:rsidR="00030973" w:rsidRPr="00497AB9">
        <w:rPr>
          <w:rFonts w:hint="eastAsia"/>
          <w:sz w:val="20"/>
          <w:szCs w:val="20"/>
        </w:rPr>
        <w:t>(</w:t>
      </w:r>
      <w:r w:rsidRPr="00497AB9">
        <w:rPr>
          <w:rFonts w:hint="eastAsia"/>
          <w:sz w:val="20"/>
          <w:szCs w:val="20"/>
        </w:rPr>
        <w:t xml:space="preserve">2008). </w:t>
      </w:r>
      <w:r w:rsidRPr="00497AB9">
        <w:rPr>
          <w:rFonts w:hint="eastAsia"/>
          <w:sz w:val="20"/>
          <w:szCs w:val="20"/>
        </w:rPr>
        <w:t>学士課程教育の構築に向けて（答申）</w:t>
      </w:r>
      <w:r w:rsidR="00545B87">
        <w:rPr>
          <w:rFonts w:hint="eastAsia"/>
          <w:sz w:val="20"/>
          <w:szCs w:val="20"/>
        </w:rPr>
        <w:t>.</w:t>
      </w:r>
      <w:r w:rsidR="00545B87">
        <w:rPr>
          <w:sz w:val="20"/>
          <w:szCs w:val="20"/>
        </w:rPr>
        <w:t xml:space="preserve"> </w:t>
      </w:r>
      <w:r w:rsidRPr="00497AB9">
        <w:rPr>
          <w:rFonts w:hint="eastAsia"/>
          <w:sz w:val="20"/>
          <w:szCs w:val="20"/>
        </w:rPr>
        <w:t>文部科学省</w:t>
      </w:r>
      <w:r w:rsidR="00030973" w:rsidRPr="00497AB9">
        <w:rPr>
          <w:rFonts w:hint="eastAsia"/>
          <w:sz w:val="20"/>
          <w:szCs w:val="20"/>
        </w:rPr>
        <w:t>.</w:t>
      </w:r>
    </w:p>
    <w:p w14:paraId="29AF8854" w14:textId="78952B13" w:rsidR="00E70847" w:rsidRPr="00497AB9" w:rsidRDefault="00E70847" w:rsidP="00E70847">
      <w:pPr>
        <w:pStyle w:val="ab"/>
        <w:spacing w:line="0" w:lineRule="atLeast"/>
        <w:ind w:left="364" w:hangingChars="200" w:hanging="364"/>
        <w:rPr>
          <w:rStyle w:val="a5"/>
          <w:sz w:val="20"/>
          <w:szCs w:val="20"/>
        </w:rPr>
      </w:pPr>
      <w:r w:rsidRPr="00497AB9">
        <w:rPr>
          <w:rStyle w:val="a5"/>
          <w:rFonts w:hint="eastAsia"/>
          <w:sz w:val="20"/>
          <w:szCs w:val="20"/>
        </w:rPr>
        <w:t>http://www.mext.go.jp/b_menu/shingi/chukyo/chukyo0/toushin/1217067.htm</w:t>
      </w:r>
      <w:r w:rsidRPr="00497AB9">
        <w:rPr>
          <w:rStyle w:val="a5"/>
          <w:rFonts w:hint="eastAsia"/>
          <w:sz w:val="20"/>
          <w:szCs w:val="20"/>
        </w:rPr>
        <w:t>（閲覧日：</w:t>
      </w:r>
      <w:r w:rsidRPr="00497AB9">
        <w:rPr>
          <w:rStyle w:val="a5"/>
          <w:rFonts w:hint="eastAsia"/>
          <w:sz w:val="20"/>
          <w:szCs w:val="20"/>
        </w:rPr>
        <w:t>2019</w:t>
      </w:r>
      <w:r w:rsidRPr="00497AB9">
        <w:rPr>
          <w:rStyle w:val="a5"/>
          <w:rFonts w:hint="eastAsia"/>
          <w:sz w:val="20"/>
          <w:szCs w:val="20"/>
        </w:rPr>
        <w:t>年</w:t>
      </w:r>
      <w:r w:rsidRPr="00497AB9">
        <w:rPr>
          <w:rStyle w:val="a5"/>
          <w:sz w:val="20"/>
          <w:szCs w:val="20"/>
        </w:rPr>
        <w:t>10</w:t>
      </w:r>
      <w:r w:rsidRPr="00497AB9">
        <w:rPr>
          <w:rStyle w:val="a5"/>
          <w:rFonts w:hint="eastAsia"/>
          <w:sz w:val="20"/>
          <w:szCs w:val="20"/>
        </w:rPr>
        <w:t>月</w:t>
      </w:r>
      <w:r w:rsidRPr="00497AB9">
        <w:rPr>
          <w:rStyle w:val="a5"/>
          <w:rFonts w:hint="eastAsia"/>
          <w:sz w:val="20"/>
          <w:szCs w:val="20"/>
        </w:rPr>
        <w:t>1</w:t>
      </w:r>
      <w:r w:rsidRPr="00497AB9">
        <w:rPr>
          <w:rStyle w:val="a5"/>
          <w:sz w:val="20"/>
          <w:szCs w:val="20"/>
        </w:rPr>
        <w:t>0</w:t>
      </w:r>
      <w:r w:rsidRPr="00497AB9">
        <w:rPr>
          <w:rStyle w:val="a5"/>
          <w:rFonts w:hint="eastAsia"/>
          <w:sz w:val="20"/>
          <w:szCs w:val="20"/>
        </w:rPr>
        <w:t>日）</w:t>
      </w:r>
    </w:p>
    <w:p w14:paraId="556EE160" w14:textId="28A86CCE" w:rsidR="00B329F9" w:rsidRPr="00497AB9" w:rsidRDefault="00B329F9" w:rsidP="00904A2D">
      <w:pPr>
        <w:pStyle w:val="ab"/>
        <w:spacing w:line="0" w:lineRule="atLeast"/>
        <w:ind w:left="364" w:hangingChars="200" w:hanging="364"/>
        <w:rPr>
          <w:sz w:val="20"/>
          <w:szCs w:val="20"/>
        </w:rPr>
      </w:pPr>
      <w:r w:rsidRPr="00497AB9">
        <w:rPr>
          <w:rFonts w:hint="eastAsia"/>
          <w:sz w:val="20"/>
          <w:szCs w:val="20"/>
        </w:rPr>
        <w:t>藤田大雪</w:t>
      </w:r>
      <w:r w:rsidRPr="00497AB9">
        <w:rPr>
          <w:sz w:val="20"/>
          <w:szCs w:val="20"/>
        </w:rPr>
        <w:t xml:space="preserve"> (2016). </w:t>
      </w:r>
      <w:r w:rsidRPr="00497AB9">
        <w:rPr>
          <w:rFonts w:hint="eastAsia"/>
          <w:sz w:val="20"/>
          <w:szCs w:val="20"/>
        </w:rPr>
        <w:t>ソクラテスに聞いてみた：人生を自分のものにするための</w:t>
      </w:r>
      <w:r w:rsidRPr="00497AB9">
        <w:rPr>
          <w:rFonts w:hint="eastAsia"/>
          <w:sz w:val="20"/>
          <w:szCs w:val="20"/>
        </w:rPr>
        <w:t>5</w:t>
      </w:r>
      <w:r w:rsidRPr="00497AB9">
        <w:rPr>
          <w:rFonts w:hint="eastAsia"/>
          <w:sz w:val="20"/>
          <w:szCs w:val="20"/>
        </w:rPr>
        <w:t>つの対話</w:t>
      </w:r>
      <w:r w:rsidRPr="00497AB9">
        <w:rPr>
          <w:rFonts w:hint="eastAsia"/>
          <w:sz w:val="20"/>
          <w:szCs w:val="20"/>
        </w:rPr>
        <w:t>.</w:t>
      </w:r>
      <w:r w:rsidRPr="00497AB9">
        <w:rPr>
          <w:sz w:val="20"/>
          <w:szCs w:val="20"/>
        </w:rPr>
        <w:t xml:space="preserve"> </w:t>
      </w:r>
      <w:r w:rsidRPr="00497AB9">
        <w:rPr>
          <w:rFonts w:hint="eastAsia"/>
          <w:sz w:val="20"/>
          <w:szCs w:val="20"/>
        </w:rPr>
        <w:t>日本実業出版社</w:t>
      </w:r>
      <w:r w:rsidR="00030973" w:rsidRPr="00497AB9">
        <w:rPr>
          <w:rFonts w:hint="eastAsia"/>
          <w:sz w:val="20"/>
          <w:szCs w:val="20"/>
        </w:rPr>
        <w:t>.</w:t>
      </w:r>
    </w:p>
    <w:p w14:paraId="381435D3" w14:textId="5FC2B761" w:rsidR="00B329F9" w:rsidRPr="00497AB9" w:rsidRDefault="00B329F9" w:rsidP="00904A2D">
      <w:pPr>
        <w:pStyle w:val="ab"/>
        <w:spacing w:line="0" w:lineRule="atLeast"/>
        <w:ind w:left="455" w:hangingChars="250" w:hanging="455"/>
        <w:rPr>
          <w:sz w:val="20"/>
          <w:szCs w:val="20"/>
        </w:rPr>
      </w:pPr>
      <w:r w:rsidRPr="00497AB9">
        <w:rPr>
          <w:sz w:val="20"/>
          <w:szCs w:val="20"/>
        </w:rPr>
        <w:t xml:space="preserve">Gregg, </w:t>
      </w:r>
      <w:r w:rsidR="0072126E" w:rsidRPr="00497AB9">
        <w:rPr>
          <w:sz w:val="20"/>
          <w:szCs w:val="20"/>
        </w:rPr>
        <w:t xml:space="preserve">K. (1994). Krashen’s </w:t>
      </w:r>
      <w:r w:rsidR="00030973" w:rsidRPr="00497AB9">
        <w:rPr>
          <w:sz w:val="20"/>
          <w:szCs w:val="20"/>
        </w:rPr>
        <w:t>T</w:t>
      </w:r>
      <w:r w:rsidR="0072126E" w:rsidRPr="00497AB9">
        <w:rPr>
          <w:sz w:val="20"/>
          <w:szCs w:val="20"/>
        </w:rPr>
        <w:t xml:space="preserve">heory, </w:t>
      </w:r>
      <w:r w:rsidR="00030973" w:rsidRPr="00497AB9">
        <w:rPr>
          <w:sz w:val="20"/>
          <w:szCs w:val="20"/>
        </w:rPr>
        <w:t>A</w:t>
      </w:r>
      <w:r w:rsidR="0072126E" w:rsidRPr="00497AB9">
        <w:rPr>
          <w:sz w:val="20"/>
          <w:szCs w:val="20"/>
        </w:rPr>
        <w:t>c</w:t>
      </w:r>
      <w:r w:rsidRPr="00497AB9">
        <w:rPr>
          <w:sz w:val="20"/>
          <w:szCs w:val="20"/>
        </w:rPr>
        <w:t xml:space="preserve">quisition </w:t>
      </w:r>
      <w:r w:rsidR="00030973" w:rsidRPr="00497AB9">
        <w:rPr>
          <w:sz w:val="20"/>
          <w:szCs w:val="20"/>
        </w:rPr>
        <w:t>T</w:t>
      </w:r>
      <w:r w:rsidRPr="00497AB9">
        <w:rPr>
          <w:sz w:val="20"/>
          <w:szCs w:val="20"/>
        </w:rPr>
        <w:t xml:space="preserve">heory and </w:t>
      </w:r>
      <w:r w:rsidR="00030973" w:rsidRPr="00497AB9">
        <w:rPr>
          <w:sz w:val="20"/>
          <w:szCs w:val="20"/>
        </w:rPr>
        <w:t>T</w:t>
      </w:r>
      <w:r w:rsidRPr="00497AB9">
        <w:rPr>
          <w:sz w:val="20"/>
          <w:szCs w:val="20"/>
        </w:rPr>
        <w:t>heory. In R. M. Barasch &amp; C. V.</w:t>
      </w:r>
      <w:r w:rsidRPr="00497AB9">
        <w:rPr>
          <w:rFonts w:hint="eastAsia"/>
          <w:sz w:val="20"/>
          <w:szCs w:val="20"/>
        </w:rPr>
        <w:t xml:space="preserve"> </w:t>
      </w:r>
      <w:r w:rsidRPr="00497AB9">
        <w:rPr>
          <w:sz w:val="20"/>
          <w:szCs w:val="20"/>
        </w:rPr>
        <w:t xml:space="preserve">James (Eds.), </w:t>
      </w:r>
      <w:r w:rsidRPr="00497AB9">
        <w:rPr>
          <w:i/>
          <w:sz w:val="20"/>
          <w:szCs w:val="20"/>
        </w:rPr>
        <w:t>Beyond the Monitor Model</w:t>
      </w:r>
      <w:r w:rsidRPr="00497AB9">
        <w:rPr>
          <w:sz w:val="20"/>
          <w:szCs w:val="20"/>
        </w:rPr>
        <w:t xml:space="preserve"> (pp.</w:t>
      </w:r>
      <w:r w:rsidRPr="00497AB9">
        <w:rPr>
          <w:rFonts w:hint="eastAsia"/>
          <w:sz w:val="20"/>
          <w:szCs w:val="20"/>
        </w:rPr>
        <w:t>3</w:t>
      </w:r>
      <w:r w:rsidRPr="00497AB9">
        <w:rPr>
          <w:sz w:val="20"/>
          <w:szCs w:val="20"/>
        </w:rPr>
        <w:t>7-55). Heinle &amp; Heinle</w:t>
      </w:r>
      <w:r w:rsidRPr="00497AB9">
        <w:rPr>
          <w:rFonts w:hint="eastAsia"/>
          <w:sz w:val="20"/>
          <w:szCs w:val="20"/>
        </w:rPr>
        <w:t xml:space="preserve"> </w:t>
      </w:r>
      <w:r w:rsidRPr="00497AB9">
        <w:rPr>
          <w:sz w:val="20"/>
          <w:szCs w:val="20"/>
        </w:rPr>
        <w:t>Publishers.</w:t>
      </w:r>
    </w:p>
    <w:p w14:paraId="798D0A9C" w14:textId="32CBA433" w:rsidR="00B329F9" w:rsidRPr="00497AB9" w:rsidRDefault="009830BD" w:rsidP="008435EB">
      <w:pPr>
        <w:pStyle w:val="ab"/>
        <w:spacing w:line="0" w:lineRule="atLeast"/>
        <w:ind w:left="455" w:hangingChars="250" w:hanging="455"/>
        <w:rPr>
          <w:sz w:val="20"/>
          <w:szCs w:val="20"/>
        </w:rPr>
      </w:pPr>
      <w:r w:rsidRPr="00497AB9">
        <w:rPr>
          <w:rFonts w:hint="eastAsia"/>
          <w:sz w:val="20"/>
          <w:szCs w:val="20"/>
        </w:rPr>
        <w:t>平川祐弘</w:t>
      </w:r>
      <w:r w:rsidRPr="00497AB9">
        <w:rPr>
          <w:rFonts w:hint="eastAsia"/>
          <w:sz w:val="20"/>
          <w:szCs w:val="20"/>
        </w:rPr>
        <w:t xml:space="preserve"> (</w:t>
      </w:r>
      <w:r w:rsidR="00B329F9" w:rsidRPr="00497AB9">
        <w:rPr>
          <w:rFonts w:hint="eastAsia"/>
          <w:sz w:val="20"/>
          <w:szCs w:val="20"/>
        </w:rPr>
        <w:t>2019</w:t>
      </w:r>
      <w:r w:rsidR="00B329F9" w:rsidRPr="00497AB9">
        <w:rPr>
          <w:rFonts w:hint="eastAsia"/>
          <w:sz w:val="20"/>
          <w:szCs w:val="20"/>
        </w:rPr>
        <w:t>，</w:t>
      </w:r>
      <w:r w:rsidR="00B329F9" w:rsidRPr="00497AB9">
        <w:rPr>
          <w:rFonts w:hint="eastAsia"/>
          <w:sz w:val="20"/>
          <w:szCs w:val="20"/>
        </w:rPr>
        <w:t>12</w:t>
      </w:r>
      <w:r w:rsidR="00B329F9" w:rsidRPr="00497AB9">
        <w:rPr>
          <w:rFonts w:hint="eastAsia"/>
          <w:sz w:val="20"/>
          <w:szCs w:val="20"/>
        </w:rPr>
        <w:t>月</w:t>
      </w:r>
      <w:r w:rsidR="00B329F9" w:rsidRPr="00497AB9">
        <w:rPr>
          <w:sz w:val="20"/>
          <w:szCs w:val="20"/>
        </w:rPr>
        <w:t>4</w:t>
      </w:r>
      <w:r w:rsidR="00B329F9" w:rsidRPr="00497AB9">
        <w:rPr>
          <w:rFonts w:hint="eastAsia"/>
          <w:sz w:val="20"/>
          <w:szCs w:val="20"/>
        </w:rPr>
        <w:t>日</w:t>
      </w:r>
      <w:r w:rsidRPr="00497AB9">
        <w:rPr>
          <w:rFonts w:hint="eastAsia"/>
          <w:sz w:val="20"/>
          <w:szCs w:val="20"/>
        </w:rPr>
        <w:t>)</w:t>
      </w:r>
      <w:r w:rsidR="00B329F9" w:rsidRPr="00497AB9">
        <w:rPr>
          <w:rFonts w:hint="eastAsia"/>
          <w:sz w:val="20"/>
          <w:szCs w:val="20"/>
        </w:rPr>
        <w:t>.</w:t>
      </w:r>
      <w:r w:rsidR="00F70FAF" w:rsidRPr="00497AB9">
        <w:rPr>
          <w:sz w:val="20"/>
          <w:szCs w:val="20"/>
        </w:rPr>
        <w:t xml:space="preserve"> </w:t>
      </w:r>
      <w:r w:rsidR="00B329F9" w:rsidRPr="00497AB9">
        <w:rPr>
          <w:rFonts w:hint="eastAsia"/>
          <w:sz w:val="20"/>
          <w:szCs w:val="20"/>
        </w:rPr>
        <w:t>一石二鳥の英語教育法開発を</w:t>
      </w:r>
      <w:r w:rsidR="00B329F9" w:rsidRPr="00497AB9">
        <w:rPr>
          <w:rFonts w:hint="eastAsia"/>
          <w:sz w:val="20"/>
          <w:szCs w:val="20"/>
        </w:rPr>
        <w:t xml:space="preserve">. </w:t>
      </w:r>
      <w:r w:rsidR="00B329F9" w:rsidRPr="00497AB9">
        <w:rPr>
          <w:rFonts w:hint="eastAsia"/>
          <w:sz w:val="20"/>
          <w:szCs w:val="20"/>
        </w:rPr>
        <w:t>産経新聞</w:t>
      </w:r>
      <w:r w:rsidR="00B329F9" w:rsidRPr="00497AB9">
        <w:rPr>
          <w:sz w:val="20"/>
          <w:szCs w:val="20"/>
        </w:rPr>
        <w:t>,</w:t>
      </w:r>
      <w:r w:rsidR="00B329F9" w:rsidRPr="00497AB9">
        <w:rPr>
          <w:rFonts w:hint="eastAsia"/>
          <w:sz w:val="20"/>
          <w:szCs w:val="20"/>
        </w:rPr>
        <w:t xml:space="preserve"> </w:t>
      </w:r>
      <w:r w:rsidR="00E70847" w:rsidRPr="00497AB9">
        <w:rPr>
          <w:sz w:val="20"/>
          <w:szCs w:val="20"/>
        </w:rPr>
        <w:t>p.19</w:t>
      </w:r>
      <w:r w:rsidR="00B8192B" w:rsidRPr="00497AB9">
        <w:rPr>
          <w:sz w:val="20"/>
          <w:szCs w:val="20"/>
        </w:rPr>
        <w:t>.</w:t>
      </w:r>
    </w:p>
    <w:p w14:paraId="609BC8CC" w14:textId="35EB3CE8" w:rsidR="00B329F9" w:rsidRPr="00497AB9" w:rsidRDefault="00B329F9" w:rsidP="00904A2D">
      <w:pPr>
        <w:pStyle w:val="ab"/>
        <w:spacing w:line="0" w:lineRule="atLeast"/>
        <w:ind w:left="455" w:hangingChars="250" w:hanging="455"/>
        <w:rPr>
          <w:sz w:val="20"/>
          <w:szCs w:val="20"/>
        </w:rPr>
      </w:pPr>
      <w:r w:rsidRPr="00497AB9">
        <w:rPr>
          <w:sz w:val="20"/>
          <w:szCs w:val="20"/>
        </w:rPr>
        <w:t xml:space="preserve">Krashen, S. </w:t>
      </w:r>
      <w:r w:rsidRPr="00497AB9">
        <w:rPr>
          <w:rFonts w:hint="eastAsia"/>
          <w:sz w:val="20"/>
          <w:szCs w:val="20"/>
        </w:rPr>
        <w:t>D.</w:t>
      </w:r>
      <w:r w:rsidRPr="00497AB9">
        <w:rPr>
          <w:sz w:val="20"/>
          <w:szCs w:val="20"/>
        </w:rPr>
        <w:t xml:space="preserve"> (1985). </w:t>
      </w:r>
      <w:r w:rsidRPr="00497AB9">
        <w:rPr>
          <w:i/>
          <w:sz w:val="20"/>
          <w:szCs w:val="20"/>
        </w:rPr>
        <w:t xml:space="preserve">The </w:t>
      </w:r>
      <w:r w:rsidR="00B8192B" w:rsidRPr="00497AB9">
        <w:rPr>
          <w:i/>
          <w:sz w:val="20"/>
          <w:szCs w:val="20"/>
        </w:rPr>
        <w:t>I</w:t>
      </w:r>
      <w:r w:rsidRPr="00497AB9">
        <w:rPr>
          <w:i/>
          <w:sz w:val="20"/>
          <w:szCs w:val="20"/>
        </w:rPr>
        <w:t xml:space="preserve">nput </w:t>
      </w:r>
      <w:r w:rsidR="00B8192B" w:rsidRPr="00497AB9">
        <w:rPr>
          <w:i/>
          <w:sz w:val="20"/>
          <w:szCs w:val="20"/>
        </w:rPr>
        <w:t>H</w:t>
      </w:r>
      <w:r w:rsidRPr="00497AB9">
        <w:rPr>
          <w:i/>
          <w:sz w:val="20"/>
          <w:szCs w:val="20"/>
        </w:rPr>
        <w:t xml:space="preserve">ypothesis: Issues and Implications. </w:t>
      </w:r>
      <w:r w:rsidRPr="00497AB9">
        <w:rPr>
          <w:sz w:val="20"/>
          <w:szCs w:val="20"/>
        </w:rPr>
        <w:t>Laredo</w:t>
      </w:r>
      <w:r w:rsidRPr="00497AB9">
        <w:rPr>
          <w:rFonts w:hint="eastAsia"/>
          <w:sz w:val="20"/>
          <w:szCs w:val="20"/>
        </w:rPr>
        <w:t xml:space="preserve"> </w:t>
      </w:r>
      <w:r w:rsidRPr="00497AB9">
        <w:rPr>
          <w:sz w:val="20"/>
          <w:szCs w:val="20"/>
        </w:rPr>
        <w:t>Publishing Co.</w:t>
      </w:r>
    </w:p>
    <w:p w14:paraId="25CE931F" w14:textId="7C4C0957" w:rsidR="00B329F9" w:rsidRPr="00497AB9" w:rsidRDefault="00B329F9" w:rsidP="00904A2D">
      <w:pPr>
        <w:pStyle w:val="ab"/>
        <w:spacing w:line="0" w:lineRule="atLeast"/>
        <w:ind w:left="546" w:hangingChars="300" w:hanging="546"/>
        <w:rPr>
          <w:sz w:val="20"/>
          <w:szCs w:val="20"/>
        </w:rPr>
      </w:pPr>
      <w:r w:rsidRPr="00497AB9">
        <w:rPr>
          <w:sz w:val="20"/>
          <w:szCs w:val="20"/>
        </w:rPr>
        <w:t>Leonard</w:t>
      </w:r>
      <w:r w:rsidR="00030973" w:rsidRPr="00497AB9">
        <w:rPr>
          <w:sz w:val="20"/>
          <w:szCs w:val="20"/>
        </w:rPr>
        <w:t>,</w:t>
      </w:r>
      <w:r w:rsidRPr="00497AB9">
        <w:rPr>
          <w:sz w:val="20"/>
          <w:szCs w:val="20"/>
        </w:rPr>
        <w:t xml:space="preserve"> W.R. &amp; Crawford</w:t>
      </w:r>
      <w:r w:rsidR="00030973" w:rsidRPr="00497AB9">
        <w:rPr>
          <w:sz w:val="20"/>
          <w:szCs w:val="20"/>
        </w:rPr>
        <w:t xml:space="preserve">, </w:t>
      </w:r>
      <w:r w:rsidRPr="00497AB9">
        <w:rPr>
          <w:sz w:val="20"/>
          <w:szCs w:val="20"/>
        </w:rPr>
        <w:t>M.H. (Eds.).</w:t>
      </w:r>
      <w:r w:rsidR="00B8192B" w:rsidRPr="00497AB9">
        <w:rPr>
          <w:sz w:val="20"/>
          <w:szCs w:val="20"/>
        </w:rPr>
        <w:t xml:space="preserve"> </w:t>
      </w:r>
      <w:r w:rsidRPr="00497AB9">
        <w:rPr>
          <w:sz w:val="20"/>
          <w:szCs w:val="20"/>
        </w:rPr>
        <w:t xml:space="preserve">(2002). </w:t>
      </w:r>
      <w:r w:rsidRPr="00497AB9">
        <w:rPr>
          <w:i/>
          <w:sz w:val="20"/>
          <w:szCs w:val="20"/>
        </w:rPr>
        <w:t xml:space="preserve">Human </w:t>
      </w:r>
      <w:r w:rsidR="00B8192B" w:rsidRPr="00497AB9">
        <w:rPr>
          <w:i/>
          <w:sz w:val="20"/>
          <w:szCs w:val="20"/>
        </w:rPr>
        <w:t>B</w:t>
      </w:r>
      <w:r w:rsidRPr="00497AB9">
        <w:rPr>
          <w:i/>
          <w:sz w:val="20"/>
          <w:szCs w:val="20"/>
        </w:rPr>
        <w:t xml:space="preserve">iology of </w:t>
      </w:r>
      <w:r w:rsidR="00B8192B" w:rsidRPr="00497AB9">
        <w:rPr>
          <w:i/>
          <w:sz w:val="20"/>
          <w:szCs w:val="20"/>
        </w:rPr>
        <w:t>P</w:t>
      </w:r>
      <w:r w:rsidRPr="00497AB9">
        <w:rPr>
          <w:i/>
          <w:sz w:val="20"/>
          <w:szCs w:val="20"/>
        </w:rPr>
        <w:t xml:space="preserve">astoral </w:t>
      </w:r>
      <w:r w:rsidR="00B8192B" w:rsidRPr="00497AB9">
        <w:rPr>
          <w:i/>
          <w:sz w:val="20"/>
          <w:szCs w:val="20"/>
        </w:rPr>
        <w:t>P</w:t>
      </w:r>
      <w:r w:rsidRPr="00497AB9">
        <w:rPr>
          <w:i/>
          <w:sz w:val="20"/>
          <w:szCs w:val="20"/>
        </w:rPr>
        <w:t>opulations.</w:t>
      </w:r>
      <w:r w:rsidRPr="00497AB9">
        <w:rPr>
          <w:sz w:val="20"/>
          <w:szCs w:val="20"/>
        </w:rPr>
        <w:t xml:space="preserve"> Cambridge University Press.</w:t>
      </w:r>
    </w:p>
    <w:p w14:paraId="58074DC5" w14:textId="02639D62" w:rsidR="00092C68" w:rsidRPr="00497AB9" w:rsidRDefault="00092C68" w:rsidP="00904A2D">
      <w:pPr>
        <w:pStyle w:val="ab"/>
        <w:spacing w:line="0" w:lineRule="atLeast"/>
        <w:ind w:left="364" w:hangingChars="200" w:hanging="364"/>
        <w:rPr>
          <w:sz w:val="20"/>
          <w:szCs w:val="20"/>
        </w:rPr>
      </w:pPr>
      <w:r w:rsidRPr="00497AB9">
        <w:rPr>
          <w:rFonts w:hint="eastAsia"/>
          <w:sz w:val="20"/>
          <w:szCs w:val="20"/>
        </w:rPr>
        <w:t>牧野眞貴</w:t>
      </w:r>
      <w:r w:rsidRPr="00497AB9">
        <w:rPr>
          <w:rFonts w:hint="eastAsia"/>
          <w:sz w:val="20"/>
          <w:szCs w:val="20"/>
        </w:rPr>
        <w:t xml:space="preserve"> (2018</w:t>
      </w:r>
      <w:r w:rsidRPr="00497AB9">
        <w:rPr>
          <w:sz w:val="20"/>
          <w:szCs w:val="20"/>
        </w:rPr>
        <w:t>).</w:t>
      </w:r>
      <w:r w:rsidRPr="00497AB9">
        <w:rPr>
          <w:rFonts w:hint="eastAsia"/>
          <w:sz w:val="20"/>
          <w:szCs w:val="20"/>
        </w:rPr>
        <w:t xml:space="preserve"> </w:t>
      </w:r>
      <w:r w:rsidRPr="00497AB9">
        <w:rPr>
          <w:rFonts w:hint="eastAsia"/>
          <w:sz w:val="20"/>
          <w:szCs w:val="20"/>
        </w:rPr>
        <w:t>学生の心をアクティブにする教員</w:t>
      </w:r>
      <w:r w:rsidRPr="00497AB9">
        <w:rPr>
          <w:rFonts w:hint="eastAsia"/>
          <w:sz w:val="20"/>
          <w:szCs w:val="20"/>
        </w:rPr>
        <w:t xml:space="preserve">. </w:t>
      </w:r>
      <w:r w:rsidRPr="00497AB9">
        <w:rPr>
          <w:rFonts w:hint="eastAsia"/>
          <w:sz w:val="20"/>
          <w:szCs w:val="20"/>
        </w:rPr>
        <w:t>中園篤典</w:t>
      </w:r>
      <w:r w:rsidR="0054275A" w:rsidRPr="00497AB9">
        <w:rPr>
          <w:rFonts w:hint="eastAsia"/>
          <w:sz w:val="20"/>
          <w:szCs w:val="20"/>
        </w:rPr>
        <w:t>・</w:t>
      </w:r>
      <w:r w:rsidRPr="00497AB9">
        <w:rPr>
          <w:rFonts w:hint="eastAsia"/>
          <w:sz w:val="20"/>
          <w:szCs w:val="20"/>
        </w:rPr>
        <w:t>谷川裕稔（編）</w:t>
      </w:r>
      <w:r w:rsidR="00545B87">
        <w:rPr>
          <w:rFonts w:hint="eastAsia"/>
          <w:sz w:val="20"/>
          <w:szCs w:val="20"/>
        </w:rPr>
        <w:t>,</w:t>
      </w:r>
      <w:r w:rsidR="00545B87">
        <w:rPr>
          <w:sz w:val="20"/>
          <w:szCs w:val="20"/>
        </w:rPr>
        <w:t xml:space="preserve"> </w:t>
      </w:r>
      <w:r w:rsidRPr="00497AB9">
        <w:rPr>
          <w:rFonts w:hint="eastAsia"/>
          <w:sz w:val="20"/>
          <w:szCs w:val="20"/>
        </w:rPr>
        <w:t>アクティブラーニング批判的入門</w:t>
      </w:r>
      <w:r w:rsidR="00904A2D" w:rsidRPr="00497AB9">
        <w:rPr>
          <w:rFonts w:hint="eastAsia"/>
          <w:sz w:val="20"/>
          <w:szCs w:val="20"/>
        </w:rPr>
        <w:t xml:space="preserve"> </w:t>
      </w:r>
      <w:r w:rsidRPr="00497AB9">
        <w:rPr>
          <w:rFonts w:hint="eastAsia"/>
          <w:sz w:val="20"/>
          <w:szCs w:val="20"/>
        </w:rPr>
        <w:t>(pp.</w:t>
      </w:r>
      <w:r w:rsidRPr="00497AB9">
        <w:rPr>
          <w:sz w:val="20"/>
          <w:szCs w:val="20"/>
        </w:rPr>
        <w:t>65-74).</w:t>
      </w:r>
      <w:r w:rsidRPr="00497AB9">
        <w:rPr>
          <w:rFonts w:hint="eastAsia"/>
          <w:sz w:val="20"/>
          <w:szCs w:val="20"/>
        </w:rPr>
        <w:t xml:space="preserve"> </w:t>
      </w:r>
      <w:r w:rsidRPr="00497AB9">
        <w:rPr>
          <w:rFonts w:hint="eastAsia"/>
          <w:sz w:val="20"/>
          <w:szCs w:val="20"/>
        </w:rPr>
        <w:t>ナカニシヤ出版</w:t>
      </w:r>
      <w:r w:rsidR="00030973" w:rsidRPr="00497AB9">
        <w:rPr>
          <w:rFonts w:hint="eastAsia"/>
          <w:sz w:val="20"/>
          <w:szCs w:val="20"/>
        </w:rPr>
        <w:t>.</w:t>
      </w:r>
    </w:p>
    <w:p w14:paraId="0B641001" w14:textId="0235B9A2" w:rsidR="002B0D7C" w:rsidRPr="00497AB9" w:rsidRDefault="00F01141" w:rsidP="00904A2D">
      <w:pPr>
        <w:pStyle w:val="ab"/>
        <w:spacing w:line="0" w:lineRule="atLeast"/>
        <w:ind w:left="384" w:hangingChars="200" w:hanging="384"/>
      </w:pPr>
      <w:r w:rsidRPr="00497AB9">
        <w:rPr>
          <w:rFonts w:hint="eastAsia"/>
        </w:rPr>
        <w:t>増地ひとみ</w:t>
      </w:r>
      <w:r w:rsidRPr="00497AB9">
        <w:t xml:space="preserve"> </w:t>
      </w:r>
      <w:r w:rsidRPr="00497AB9">
        <w:rPr>
          <w:rFonts w:hint="eastAsia"/>
        </w:rPr>
        <w:t>(</w:t>
      </w:r>
      <w:r w:rsidRPr="00497AB9">
        <w:t>2018).</w:t>
      </w:r>
      <w:r w:rsidRPr="00497AB9">
        <w:rPr>
          <w:rFonts w:hint="eastAsia"/>
        </w:rPr>
        <w:t xml:space="preserve"> </w:t>
      </w:r>
      <w:r w:rsidRPr="00497AB9">
        <w:rPr>
          <w:rFonts w:hint="eastAsia"/>
        </w:rPr>
        <w:t>日本語ライティング支援に携わる学部生チューター研修の実践報告</w:t>
      </w:r>
      <w:r w:rsidR="00030973" w:rsidRPr="00497AB9">
        <w:rPr>
          <w:rFonts w:hint="eastAsia"/>
        </w:rPr>
        <w:t>.</w:t>
      </w:r>
      <w:r w:rsidR="00030973" w:rsidRPr="00497AB9">
        <w:t xml:space="preserve"> </w:t>
      </w:r>
      <w:r w:rsidRPr="00497AB9">
        <w:rPr>
          <w:rFonts w:hint="eastAsia"/>
        </w:rPr>
        <w:t>第</w:t>
      </w:r>
      <w:r w:rsidRPr="00497AB9">
        <w:rPr>
          <w:rFonts w:hint="eastAsia"/>
        </w:rPr>
        <w:t>14</w:t>
      </w:r>
      <w:r w:rsidRPr="00497AB9">
        <w:rPr>
          <w:rFonts w:hint="eastAsia"/>
        </w:rPr>
        <w:t>回全</w:t>
      </w:r>
      <w:r w:rsidR="00030973" w:rsidRPr="00497AB9">
        <w:rPr>
          <w:rFonts w:hint="eastAsia"/>
        </w:rPr>
        <w:t>国大会発表予稿集</w:t>
      </w:r>
      <w:r w:rsidR="00030973" w:rsidRPr="00497AB9">
        <w:rPr>
          <w:rFonts w:hint="eastAsia"/>
        </w:rPr>
        <w:t>,</w:t>
      </w:r>
      <w:r w:rsidR="00030973" w:rsidRPr="00497AB9">
        <w:t xml:space="preserve"> </w:t>
      </w:r>
      <w:r w:rsidR="002B0D7C" w:rsidRPr="00497AB9">
        <w:rPr>
          <w:rFonts w:hint="eastAsia"/>
        </w:rPr>
        <w:t>日本リメディアル教育学会，</w:t>
      </w:r>
      <w:r w:rsidR="002B0D7C" w:rsidRPr="00497AB9">
        <w:rPr>
          <w:rFonts w:hint="eastAsia"/>
        </w:rPr>
        <w:t>84-85</w:t>
      </w:r>
      <w:r w:rsidR="002B0D7C" w:rsidRPr="00497AB9">
        <w:rPr>
          <w:rFonts w:hint="eastAsia"/>
        </w:rPr>
        <w:t>．</w:t>
      </w:r>
    </w:p>
    <w:p w14:paraId="556976D2" w14:textId="14E21B21" w:rsidR="00092C68" w:rsidRPr="00497AB9" w:rsidRDefault="00092C68" w:rsidP="00904A2D">
      <w:pPr>
        <w:pStyle w:val="ab"/>
        <w:spacing w:line="0" w:lineRule="atLeast"/>
        <w:ind w:left="546" w:hangingChars="300" w:hanging="546"/>
        <w:rPr>
          <w:sz w:val="20"/>
          <w:szCs w:val="20"/>
        </w:rPr>
      </w:pPr>
      <w:r w:rsidRPr="00497AB9">
        <w:rPr>
          <w:rFonts w:hint="eastAsia"/>
          <w:sz w:val="20"/>
          <w:szCs w:val="20"/>
        </w:rPr>
        <w:t>Morales,</w:t>
      </w:r>
      <w:r w:rsidRPr="00497AB9">
        <w:rPr>
          <w:sz w:val="20"/>
          <w:szCs w:val="20"/>
        </w:rPr>
        <w:t xml:space="preserve"> D. (2019, December 3). Being </w:t>
      </w:r>
      <w:r w:rsidR="00B8192B" w:rsidRPr="00497AB9">
        <w:rPr>
          <w:sz w:val="20"/>
          <w:szCs w:val="20"/>
        </w:rPr>
        <w:t>Y</w:t>
      </w:r>
      <w:r w:rsidRPr="00497AB9">
        <w:rPr>
          <w:sz w:val="20"/>
          <w:szCs w:val="20"/>
        </w:rPr>
        <w:t xml:space="preserve">our </w:t>
      </w:r>
      <w:r w:rsidR="00B8192B" w:rsidRPr="00497AB9">
        <w:rPr>
          <w:sz w:val="20"/>
          <w:szCs w:val="20"/>
        </w:rPr>
        <w:t>B</w:t>
      </w:r>
      <w:r w:rsidRPr="00497AB9">
        <w:rPr>
          <w:sz w:val="20"/>
          <w:szCs w:val="20"/>
        </w:rPr>
        <w:t xml:space="preserve">est </w:t>
      </w:r>
      <w:r w:rsidR="00B8192B" w:rsidRPr="00497AB9">
        <w:rPr>
          <w:sz w:val="20"/>
          <w:szCs w:val="20"/>
        </w:rPr>
        <w:t>S</w:t>
      </w:r>
      <w:r w:rsidRPr="00497AB9">
        <w:rPr>
          <w:sz w:val="20"/>
          <w:szCs w:val="20"/>
        </w:rPr>
        <w:t xml:space="preserve">elf in </w:t>
      </w:r>
      <w:r w:rsidR="00B8192B" w:rsidRPr="00497AB9">
        <w:rPr>
          <w:sz w:val="20"/>
          <w:szCs w:val="20"/>
        </w:rPr>
        <w:t>S</w:t>
      </w:r>
      <w:r w:rsidRPr="00497AB9">
        <w:rPr>
          <w:sz w:val="20"/>
          <w:szCs w:val="20"/>
        </w:rPr>
        <w:t xml:space="preserve">poken Japanese. </w:t>
      </w:r>
      <w:r w:rsidRPr="00497AB9">
        <w:rPr>
          <w:i/>
          <w:iCs/>
          <w:sz w:val="20"/>
          <w:szCs w:val="20"/>
        </w:rPr>
        <w:t>The Japan Times</w:t>
      </w:r>
      <w:r w:rsidR="00B92A22" w:rsidRPr="00497AB9">
        <w:rPr>
          <w:sz w:val="20"/>
          <w:szCs w:val="20"/>
        </w:rPr>
        <w:t>, p.7</w:t>
      </w:r>
      <w:r w:rsidR="00030973" w:rsidRPr="00497AB9">
        <w:rPr>
          <w:sz w:val="20"/>
          <w:szCs w:val="20"/>
        </w:rPr>
        <w:t>.</w:t>
      </w:r>
    </w:p>
    <w:p w14:paraId="0A18E400" w14:textId="10B419E8" w:rsidR="00092C68" w:rsidRPr="00497AB9" w:rsidRDefault="00092C68" w:rsidP="006D13AB">
      <w:pPr>
        <w:pStyle w:val="ab"/>
        <w:spacing w:line="0" w:lineRule="atLeast"/>
        <w:ind w:left="364" w:hangingChars="200" w:hanging="364"/>
        <w:rPr>
          <w:sz w:val="20"/>
          <w:szCs w:val="20"/>
        </w:rPr>
      </w:pPr>
      <w:r w:rsidRPr="00497AB9">
        <w:rPr>
          <w:rFonts w:hint="eastAsia"/>
          <w:sz w:val="20"/>
          <w:szCs w:val="20"/>
        </w:rPr>
        <w:t>中山誠一</w:t>
      </w:r>
      <w:r w:rsidRPr="00497AB9">
        <w:rPr>
          <w:sz w:val="20"/>
          <w:szCs w:val="20"/>
        </w:rPr>
        <w:t xml:space="preserve"> (2011). </w:t>
      </w:r>
      <w:r w:rsidRPr="00497AB9">
        <w:rPr>
          <w:rFonts w:hint="eastAsia"/>
          <w:sz w:val="20"/>
          <w:szCs w:val="20"/>
        </w:rPr>
        <w:t>ビジュアル・シャドーイングの効果</w:t>
      </w:r>
      <w:r w:rsidRPr="00497AB9">
        <w:rPr>
          <w:rFonts w:hint="eastAsia"/>
          <w:sz w:val="20"/>
          <w:szCs w:val="20"/>
        </w:rPr>
        <w:t>.</w:t>
      </w:r>
      <w:r w:rsidRPr="00497AB9">
        <w:rPr>
          <w:sz w:val="20"/>
          <w:szCs w:val="20"/>
        </w:rPr>
        <w:t xml:space="preserve"> </w:t>
      </w:r>
      <w:r w:rsidRPr="00497AB9">
        <w:rPr>
          <w:rFonts w:hint="eastAsia"/>
          <w:sz w:val="20"/>
          <w:szCs w:val="20"/>
        </w:rPr>
        <w:t>リメディアル教育研究</w:t>
      </w:r>
      <w:r w:rsidR="00545B87">
        <w:rPr>
          <w:rFonts w:hint="eastAsia"/>
          <w:sz w:val="20"/>
          <w:szCs w:val="20"/>
        </w:rPr>
        <w:t>,</w:t>
      </w:r>
      <w:r w:rsidR="00545B87">
        <w:rPr>
          <w:sz w:val="20"/>
          <w:szCs w:val="20"/>
        </w:rPr>
        <w:t xml:space="preserve"> </w:t>
      </w:r>
      <w:r w:rsidRPr="00497AB9">
        <w:rPr>
          <w:rFonts w:hint="eastAsia"/>
          <w:sz w:val="20"/>
          <w:szCs w:val="20"/>
        </w:rPr>
        <w:t>6</w:t>
      </w:r>
      <w:r w:rsidRPr="00497AB9">
        <w:rPr>
          <w:sz w:val="20"/>
          <w:szCs w:val="20"/>
        </w:rPr>
        <w:t>(2), 51-59.</w:t>
      </w:r>
    </w:p>
    <w:p w14:paraId="4C4A2D35" w14:textId="10F13F6E" w:rsidR="00092C68" w:rsidRPr="00497AB9" w:rsidRDefault="00092C68" w:rsidP="00904A2D">
      <w:pPr>
        <w:pStyle w:val="ab"/>
        <w:spacing w:line="0" w:lineRule="atLeast"/>
        <w:ind w:left="364" w:hangingChars="200" w:hanging="364"/>
        <w:rPr>
          <w:sz w:val="20"/>
          <w:szCs w:val="20"/>
        </w:rPr>
      </w:pPr>
      <w:r w:rsidRPr="00497AB9">
        <w:rPr>
          <w:sz w:val="20"/>
          <w:szCs w:val="20"/>
        </w:rPr>
        <w:t xml:space="preserve">Piaget, J. (1954). </w:t>
      </w:r>
      <w:r w:rsidR="00B8192B" w:rsidRPr="00497AB9">
        <w:rPr>
          <w:i/>
          <w:iCs/>
          <w:sz w:val="20"/>
          <w:szCs w:val="20"/>
        </w:rPr>
        <w:t>The C</w:t>
      </w:r>
      <w:r w:rsidRPr="00497AB9">
        <w:rPr>
          <w:i/>
          <w:iCs/>
          <w:sz w:val="20"/>
          <w:szCs w:val="20"/>
        </w:rPr>
        <w:t xml:space="preserve">onstruction of </w:t>
      </w:r>
      <w:r w:rsidR="00B8192B" w:rsidRPr="00497AB9">
        <w:rPr>
          <w:i/>
          <w:iCs/>
          <w:sz w:val="20"/>
          <w:szCs w:val="20"/>
        </w:rPr>
        <w:t>R</w:t>
      </w:r>
      <w:r w:rsidRPr="00497AB9">
        <w:rPr>
          <w:i/>
          <w:iCs/>
          <w:sz w:val="20"/>
          <w:szCs w:val="20"/>
        </w:rPr>
        <w:t xml:space="preserve">eality in the </w:t>
      </w:r>
      <w:r w:rsidR="00B8192B" w:rsidRPr="00497AB9">
        <w:rPr>
          <w:i/>
          <w:iCs/>
          <w:sz w:val="20"/>
          <w:szCs w:val="20"/>
        </w:rPr>
        <w:t>C</w:t>
      </w:r>
      <w:r w:rsidRPr="00497AB9">
        <w:rPr>
          <w:i/>
          <w:iCs/>
          <w:sz w:val="20"/>
          <w:szCs w:val="20"/>
        </w:rPr>
        <w:t xml:space="preserve">hild. </w:t>
      </w:r>
      <w:r w:rsidRPr="00497AB9">
        <w:rPr>
          <w:sz w:val="20"/>
          <w:szCs w:val="20"/>
        </w:rPr>
        <w:t>(M. Cook, Trans.). Basic Books.</w:t>
      </w:r>
      <w:r w:rsidR="00904A2D" w:rsidRPr="00497AB9">
        <w:rPr>
          <w:sz w:val="20"/>
          <w:szCs w:val="20"/>
        </w:rPr>
        <w:t xml:space="preserve"> </w:t>
      </w:r>
      <w:r w:rsidRPr="00497AB9">
        <w:rPr>
          <w:sz w:val="20"/>
          <w:szCs w:val="20"/>
        </w:rPr>
        <w:t>(Original work published 1950</w:t>
      </w:r>
      <w:r w:rsidR="00030973" w:rsidRPr="00497AB9">
        <w:rPr>
          <w:sz w:val="20"/>
          <w:szCs w:val="20"/>
        </w:rPr>
        <w:t>.</w:t>
      </w:r>
      <w:r w:rsidRPr="00497AB9">
        <w:rPr>
          <w:sz w:val="20"/>
          <w:szCs w:val="20"/>
        </w:rPr>
        <w:t>)</w:t>
      </w:r>
    </w:p>
    <w:p w14:paraId="135AA275" w14:textId="0990E77D" w:rsidR="00092C68" w:rsidRPr="00497AB9" w:rsidRDefault="00092C68" w:rsidP="00904A2D">
      <w:pPr>
        <w:pStyle w:val="ab"/>
        <w:spacing w:line="0" w:lineRule="atLeast"/>
        <w:ind w:left="364" w:hangingChars="200" w:hanging="364"/>
        <w:rPr>
          <w:sz w:val="20"/>
          <w:szCs w:val="20"/>
        </w:rPr>
      </w:pPr>
      <w:r w:rsidRPr="00497AB9">
        <w:rPr>
          <w:rFonts w:hint="eastAsia"/>
          <w:sz w:val="20"/>
          <w:szCs w:val="20"/>
        </w:rPr>
        <w:t>谷川裕稔</w:t>
      </w:r>
      <w:r w:rsidR="00B263E8" w:rsidRPr="00497AB9">
        <w:rPr>
          <w:rFonts w:hint="eastAsia"/>
          <w:sz w:val="20"/>
          <w:szCs w:val="20"/>
        </w:rPr>
        <w:t>・</w:t>
      </w:r>
      <w:r w:rsidRPr="00497AB9">
        <w:rPr>
          <w:rFonts w:hint="eastAsia"/>
          <w:sz w:val="20"/>
          <w:szCs w:val="20"/>
        </w:rPr>
        <w:t>石毛弓（編）</w:t>
      </w:r>
      <w:r w:rsidRPr="00497AB9">
        <w:rPr>
          <w:sz w:val="20"/>
          <w:szCs w:val="20"/>
        </w:rPr>
        <w:t xml:space="preserve">(2014). </w:t>
      </w:r>
      <w:r w:rsidRPr="00497AB9">
        <w:rPr>
          <w:rFonts w:hint="eastAsia"/>
          <w:sz w:val="20"/>
          <w:szCs w:val="20"/>
        </w:rPr>
        <w:t>ピアチューター・トレーニング：学生による学生の支援へ</w:t>
      </w:r>
      <w:r w:rsidR="00030973" w:rsidRPr="00497AB9">
        <w:rPr>
          <w:rFonts w:hint="eastAsia"/>
          <w:sz w:val="20"/>
          <w:szCs w:val="20"/>
        </w:rPr>
        <w:t xml:space="preserve">. </w:t>
      </w:r>
      <w:r w:rsidRPr="00497AB9">
        <w:rPr>
          <w:rFonts w:hint="eastAsia"/>
          <w:sz w:val="20"/>
          <w:szCs w:val="20"/>
        </w:rPr>
        <w:t>ナカニシヤ出版</w:t>
      </w:r>
      <w:r w:rsidRPr="00497AB9">
        <w:rPr>
          <w:rFonts w:hint="eastAsia"/>
          <w:sz w:val="20"/>
          <w:szCs w:val="20"/>
        </w:rPr>
        <w:t>.</w:t>
      </w:r>
    </w:p>
    <w:p w14:paraId="10D6F7FB" w14:textId="57A7E7A9" w:rsidR="006D13AB" w:rsidRPr="00497AB9" w:rsidRDefault="0083221D" w:rsidP="006D13AB">
      <w:pPr>
        <w:pStyle w:val="ab"/>
        <w:ind w:left="364" w:hangingChars="200" w:hanging="364"/>
        <w:rPr>
          <w:sz w:val="20"/>
          <w:szCs w:val="20"/>
        </w:rPr>
      </w:pPr>
      <w:r w:rsidRPr="00497AB9">
        <w:rPr>
          <w:rFonts w:hint="eastAsia"/>
          <w:sz w:val="20"/>
          <w:szCs w:val="20"/>
        </w:rPr>
        <w:t>ト</w:t>
      </w:r>
      <w:r w:rsidR="006D13AB" w:rsidRPr="00497AB9">
        <w:rPr>
          <w:rFonts w:hint="eastAsia"/>
          <w:sz w:val="20"/>
          <w:szCs w:val="20"/>
        </w:rPr>
        <w:t>ロウ</w:t>
      </w:r>
      <w:r w:rsidRPr="00497AB9">
        <w:rPr>
          <w:rFonts w:hint="eastAsia"/>
          <w:sz w:val="20"/>
          <w:szCs w:val="20"/>
        </w:rPr>
        <w:t>, M</w:t>
      </w:r>
      <w:r w:rsidR="006D13AB" w:rsidRPr="00497AB9">
        <w:rPr>
          <w:rFonts w:hint="eastAsia"/>
          <w:sz w:val="20"/>
          <w:szCs w:val="20"/>
        </w:rPr>
        <w:t>.</w:t>
      </w:r>
      <w:r w:rsidR="00B8192B" w:rsidRPr="00497AB9">
        <w:rPr>
          <w:sz w:val="20"/>
          <w:szCs w:val="20"/>
        </w:rPr>
        <w:t xml:space="preserve"> </w:t>
      </w:r>
      <w:r w:rsidR="00B8192B" w:rsidRPr="00497AB9">
        <w:rPr>
          <w:rFonts w:hint="eastAsia"/>
          <w:sz w:val="20"/>
          <w:szCs w:val="20"/>
        </w:rPr>
        <w:t>喜多村和之（編訳）</w:t>
      </w:r>
      <w:r w:rsidR="006D13AB" w:rsidRPr="00497AB9">
        <w:rPr>
          <w:sz w:val="20"/>
          <w:szCs w:val="20"/>
        </w:rPr>
        <w:t>(2000).</w:t>
      </w:r>
      <w:r w:rsidR="00E70847" w:rsidRPr="00497AB9">
        <w:rPr>
          <w:sz w:val="20"/>
          <w:szCs w:val="20"/>
        </w:rPr>
        <w:t xml:space="preserve"> </w:t>
      </w:r>
      <w:r w:rsidR="006D13AB" w:rsidRPr="00497AB9">
        <w:rPr>
          <w:rFonts w:hint="eastAsia"/>
          <w:sz w:val="20"/>
          <w:szCs w:val="20"/>
        </w:rPr>
        <w:t>高度情報社会の大学：マスからユニバーサルへ</w:t>
      </w:r>
      <w:r w:rsidR="00030973" w:rsidRPr="00497AB9">
        <w:rPr>
          <w:rFonts w:hint="eastAsia"/>
          <w:sz w:val="20"/>
          <w:szCs w:val="20"/>
        </w:rPr>
        <w:t>.</w:t>
      </w:r>
      <w:r w:rsidR="00030973" w:rsidRPr="00497AB9">
        <w:rPr>
          <w:sz w:val="20"/>
          <w:szCs w:val="20"/>
        </w:rPr>
        <w:t xml:space="preserve"> </w:t>
      </w:r>
      <w:r w:rsidR="006D13AB" w:rsidRPr="00497AB9">
        <w:rPr>
          <w:rFonts w:hint="eastAsia"/>
          <w:sz w:val="20"/>
          <w:szCs w:val="20"/>
        </w:rPr>
        <w:t>玉川大学出版部</w:t>
      </w:r>
      <w:r w:rsidR="00030973" w:rsidRPr="00497AB9">
        <w:rPr>
          <w:rFonts w:hint="eastAsia"/>
          <w:sz w:val="20"/>
          <w:szCs w:val="20"/>
        </w:rPr>
        <w:t>.</w:t>
      </w:r>
    </w:p>
    <w:p w14:paraId="03807606" w14:textId="0201C721" w:rsidR="00A34E9E" w:rsidRPr="00497AB9" w:rsidRDefault="00092C68" w:rsidP="00E70847">
      <w:pPr>
        <w:pStyle w:val="ab"/>
        <w:spacing w:line="0" w:lineRule="atLeast"/>
        <w:ind w:left="364" w:hangingChars="200" w:hanging="364"/>
        <w:rPr>
          <w:rStyle w:val="a5"/>
          <w:sz w:val="20"/>
          <w:szCs w:val="20"/>
        </w:rPr>
      </w:pPr>
      <w:r w:rsidRPr="00497AB9">
        <w:rPr>
          <w:rFonts w:hint="eastAsia"/>
          <w:sz w:val="20"/>
          <w:szCs w:val="20"/>
        </w:rPr>
        <w:t>堤裕之</w:t>
      </w:r>
      <w:r w:rsidR="00B263E8" w:rsidRPr="00497AB9">
        <w:rPr>
          <w:rFonts w:hint="eastAsia"/>
          <w:sz w:val="20"/>
          <w:szCs w:val="20"/>
        </w:rPr>
        <w:t>・</w:t>
      </w:r>
      <w:r w:rsidRPr="00497AB9">
        <w:rPr>
          <w:rFonts w:hint="eastAsia"/>
          <w:sz w:val="20"/>
          <w:szCs w:val="20"/>
        </w:rPr>
        <w:t>畔津憲司</w:t>
      </w:r>
      <w:r w:rsidR="00B263E8" w:rsidRPr="00497AB9">
        <w:rPr>
          <w:rFonts w:hint="eastAsia"/>
          <w:sz w:val="20"/>
          <w:szCs w:val="20"/>
        </w:rPr>
        <w:t>・</w:t>
      </w:r>
      <w:r w:rsidRPr="00497AB9">
        <w:rPr>
          <w:rFonts w:hint="eastAsia"/>
          <w:sz w:val="20"/>
          <w:szCs w:val="20"/>
        </w:rPr>
        <w:t>岡谷良二</w:t>
      </w:r>
      <w:r w:rsidRPr="00497AB9">
        <w:rPr>
          <w:sz w:val="20"/>
          <w:szCs w:val="20"/>
        </w:rPr>
        <w:t xml:space="preserve"> </w:t>
      </w:r>
      <w:r w:rsidRPr="00497AB9">
        <w:rPr>
          <w:rFonts w:hint="eastAsia"/>
          <w:sz w:val="20"/>
          <w:szCs w:val="20"/>
        </w:rPr>
        <w:t>(</w:t>
      </w:r>
      <w:r w:rsidRPr="00497AB9">
        <w:rPr>
          <w:sz w:val="20"/>
          <w:szCs w:val="20"/>
        </w:rPr>
        <w:t xml:space="preserve">2013). </w:t>
      </w:r>
      <w:r w:rsidRPr="00497AB9">
        <w:rPr>
          <w:rFonts w:hint="eastAsia"/>
          <w:sz w:val="20"/>
          <w:szCs w:val="20"/>
        </w:rPr>
        <w:t>教養としての数学</w:t>
      </w:r>
      <w:r w:rsidRPr="00497AB9">
        <w:rPr>
          <w:rFonts w:hint="eastAsia"/>
          <w:sz w:val="20"/>
          <w:szCs w:val="20"/>
        </w:rPr>
        <w:t>.</w:t>
      </w:r>
      <w:r w:rsidRPr="00497AB9">
        <w:rPr>
          <w:sz w:val="20"/>
          <w:szCs w:val="20"/>
        </w:rPr>
        <w:t xml:space="preserve"> </w:t>
      </w:r>
      <w:r w:rsidRPr="00497AB9">
        <w:rPr>
          <w:rFonts w:hint="eastAsia"/>
          <w:sz w:val="20"/>
          <w:szCs w:val="20"/>
        </w:rPr>
        <w:t>ナカニシヤ出版</w:t>
      </w:r>
      <w:r w:rsidRPr="00497AB9">
        <w:rPr>
          <w:rFonts w:hint="eastAsia"/>
          <w:sz w:val="20"/>
          <w:szCs w:val="20"/>
        </w:rPr>
        <w:t>.</w:t>
      </w:r>
    </w:p>
    <w:p w14:paraId="60E4BD98" w14:textId="4A44DA75" w:rsidR="00B57D66" w:rsidRPr="00497AB9" w:rsidRDefault="00B57D66" w:rsidP="00904A2D">
      <w:pPr>
        <w:pStyle w:val="ab"/>
        <w:spacing w:line="0" w:lineRule="atLeast"/>
        <w:ind w:left="364" w:hangingChars="200" w:hanging="364"/>
        <w:rPr>
          <w:rStyle w:val="a5"/>
          <w:sz w:val="20"/>
          <w:szCs w:val="20"/>
        </w:rPr>
      </w:pPr>
      <w:r w:rsidRPr="00497AB9">
        <w:rPr>
          <w:rStyle w:val="a5"/>
          <w:rFonts w:hint="eastAsia"/>
          <w:sz w:val="20"/>
          <w:szCs w:val="20"/>
        </w:rPr>
        <w:t>リクルートマネジメントソリューションズ</w:t>
      </w:r>
      <w:r w:rsidR="009830BD" w:rsidRPr="00497AB9">
        <w:rPr>
          <w:rStyle w:val="a5"/>
          <w:rFonts w:hint="eastAsia"/>
          <w:sz w:val="20"/>
          <w:szCs w:val="20"/>
        </w:rPr>
        <w:t xml:space="preserve"> </w:t>
      </w:r>
      <w:r w:rsidRPr="00497AB9">
        <w:rPr>
          <w:rStyle w:val="a5"/>
          <w:rFonts w:hint="eastAsia"/>
          <w:sz w:val="20"/>
          <w:szCs w:val="20"/>
        </w:rPr>
        <w:t>(</w:t>
      </w:r>
      <w:r w:rsidR="00597DB5" w:rsidRPr="00497AB9">
        <w:rPr>
          <w:rStyle w:val="a5"/>
          <w:sz w:val="20"/>
          <w:szCs w:val="20"/>
        </w:rPr>
        <w:t>n.d.)</w:t>
      </w:r>
      <w:r w:rsidRPr="00497AB9">
        <w:rPr>
          <w:rStyle w:val="a5"/>
          <w:rFonts w:hint="eastAsia"/>
          <w:sz w:val="20"/>
          <w:szCs w:val="20"/>
        </w:rPr>
        <w:t>.</w:t>
      </w:r>
      <w:r w:rsidR="00E70847" w:rsidRPr="00497AB9">
        <w:rPr>
          <w:rStyle w:val="a5"/>
          <w:sz w:val="20"/>
          <w:szCs w:val="20"/>
        </w:rPr>
        <w:t xml:space="preserve"> </w:t>
      </w:r>
      <w:r w:rsidRPr="00497AB9">
        <w:rPr>
          <w:rStyle w:val="a5"/>
          <w:rFonts w:hint="eastAsia"/>
          <w:sz w:val="20"/>
          <w:szCs w:val="20"/>
        </w:rPr>
        <w:t>人材育成・研修・マネジメント用語集</w:t>
      </w:r>
      <w:r w:rsidRPr="00497AB9">
        <w:rPr>
          <w:rStyle w:val="a5"/>
          <w:rFonts w:hint="eastAsia"/>
          <w:sz w:val="20"/>
          <w:szCs w:val="20"/>
        </w:rPr>
        <w:t>.</w:t>
      </w:r>
    </w:p>
    <w:p w14:paraId="372A7192" w14:textId="76F229DE" w:rsidR="00B57D66" w:rsidRPr="00497AB9" w:rsidRDefault="00B57D66" w:rsidP="00904A2D">
      <w:pPr>
        <w:pStyle w:val="ab"/>
        <w:spacing w:line="0" w:lineRule="atLeast"/>
        <w:ind w:left="364" w:hangingChars="200" w:hanging="364"/>
        <w:rPr>
          <w:rStyle w:val="a5"/>
          <w:sz w:val="20"/>
          <w:szCs w:val="20"/>
        </w:rPr>
      </w:pPr>
      <w:r w:rsidRPr="00497AB9">
        <w:rPr>
          <w:rStyle w:val="a5"/>
          <w:rFonts w:hint="eastAsia"/>
          <w:sz w:val="20"/>
          <w:szCs w:val="20"/>
        </w:rPr>
        <w:t xml:space="preserve"> https://www.recruit-ms.co.jp/glossary/dtl/0000000109</w:t>
      </w:r>
      <w:r w:rsidRPr="00497AB9">
        <w:rPr>
          <w:rStyle w:val="a5"/>
          <w:rFonts w:hint="eastAsia"/>
          <w:sz w:val="20"/>
          <w:szCs w:val="20"/>
        </w:rPr>
        <w:t>（閲覧日：</w:t>
      </w:r>
      <w:r w:rsidRPr="00497AB9">
        <w:rPr>
          <w:rStyle w:val="a5"/>
          <w:rFonts w:hint="eastAsia"/>
          <w:sz w:val="20"/>
          <w:szCs w:val="20"/>
        </w:rPr>
        <w:t>202</w:t>
      </w:r>
      <w:r w:rsidR="00792874" w:rsidRPr="00497AB9">
        <w:rPr>
          <w:rStyle w:val="a5"/>
          <w:rFonts w:hint="eastAsia"/>
          <w:sz w:val="20"/>
          <w:szCs w:val="20"/>
        </w:rPr>
        <w:t>1</w:t>
      </w:r>
      <w:r w:rsidRPr="00497AB9">
        <w:rPr>
          <w:rStyle w:val="a5"/>
          <w:rFonts w:hint="eastAsia"/>
          <w:sz w:val="20"/>
          <w:szCs w:val="20"/>
        </w:rPr>
        <w:t>年</w:t>
      </w:r>
      <w:r w:rsidRPr="00497AB9">
        <w:rPr>
          <w:rStyle w:val="a5"/>
          <w:rFonts w:hint="eastAsia"/>
          <w:sz w:val="20"/>
          <w:szCs w:val="20"/>
        </w:rPr>
        <w:t>1</w:t>
      </w:r>
      <w:r w:rsidRPr="00497AB9">
        <w:rPr>
          <w:rStyle w:val="a5"/>
          <w:rFonts w:hint="eastAsia"/>
          <w:sz w:val="20"/>
          <w:szCs w:val="20"/>
        </w:rPr>
        <w:t>月</w:t>
      </w:r>
      <w:r w:rsidR="00792874" w:rsidRPr="00497AB9">
        <w:rPr>
          <w:rStyle w:val="a5"/>
          <w:rFonts w:hint="eastAsia"/>
          <w:sz w:val="20"/>
          <w:szCs w:val="20"/>
        </w:rPr>
        <w:t>25</w:t>
      </w:r>
      <w:r w:rsidRPr="00497AB9">
        <w:rPr>
          <w:rStyle w:val="a5"/>
          <w:rFonts w:hint="eastAsia"/>
          <w:sz w:val="20"/>
          <w:szCs w:val="20"/>
        </w:rPr>
        <w:t>日）</w:t>
      </w:r>
    </w:p>
    <w:p w14:paraId="75028741" w14:textId="7F8ADC9D" w:rsidR="002B0D7C" w:rsidRPr="00497AB9" w:rsidRDefault="002B0D7C" w:rsidP="002B0D7C">
      <w:pPr>
        <w:pStyle w:val="ab"/>
        <w:spacing w:line="0" w:lineRule="atLeast"/>
        <w:ind w:left="364" w:hangingChars="200" w:hanging="364"/>
        <w:rPr>
          <w:sz w:val="20"/>
          <w:szCs w:val="20"/>
        </w:rPr>
      </w:pPr>
      <w:r w:rsidRPr="00497AB9">
        <w:rPr>
          <w:rFonts w:hint="eastAsia"/>
          <w:sz w:val="20"/>
          <w:szCs w:val="20"/>
        </w:rPr>
        <w:t>佐渡島沙織</w:t>
      </w:r>
      <w:r w:rsidR="00B263E8" w:rsidRPr="00497AB9">
        <w:rPr>
          <w:rFonts w:hint="eastAsia"/>
          <w:sz w:val="20"/>
          <w:szCs w:val="20"/>
        </w:rPr>
        <w:t>・</w:t>
      </w:r>
      <w:r w:rsidRPr="00497AB9">
        <w:rPr>
          <w:rFonts w:hint="eastAsia"/>
          <w:sz w:val="20"/>
          <w:szCs w:val="20"/>
        </w:rPr>
        <w:t>坂本麻裕子</w:t>
      </w:r>
      <w:r w:rsidR="00B263E8" w:rsidRPr="00497AB9">
        <w:rPr>
          <w:rFonts w:hint="eastAsia"/>
          <w:sz w:val="20"/>
          <w:szCs w:val="20"/>
        </w:rPr>
        <w:t>・</w:t>
      </w:r>
      <w:r w:rsidRPr="00497AB9">
        <w:rPr>
          <w:rFonts w:hint="eastAsia"/>
          <w:sz w:val="20"/>
          <w:szCs w:val="20"/>
        </w:rPr>
        <w:t>宇都伸之</w:t>
      </w:r>
      <w:r w:rsidR="00B263E8" w:rsidRPr="00497AB9">
        <w:rPr>
          <w:rFonts w:hint="eastAsia"/>
          <w:sz w:val="20"/>
          <w:szCs w:val="20"/>
        </w:rPr>
        <w:t>・</w:t>
      </w:r>
      <w:r w:rsidRPr="00497AB9">
        <w:rPr>
          <w:rFonts w:hint="eastAsia"/>
          <w:sz w:val="20"/>
          <w:szCs w:val="20"/>
        </w:rPr>
        <w:t>渡寛法</w:t>
      </w:r>
      <w:r w:rsidR="00B263E8" w:rsidRPr="00497AB9">
        <w:rPr>
          <w:rFonts w:hint="eastAsia"/>
          <w:sz w:val="20"/>
          <w:szCs w:val="20"/>
        </w:rPr>
        <w:t>・</w:t>
      </w:r>
      <w:r w:rsidRPr="00497AB9">
        <w:rPr>
          <w:rFonts w:hint="eastAsia"/>
          <w:sz w:val="20"/>
          <w:szCs w:val="20"/>
        </w:rPr>
        <w:t>大野真澄</w:t>
      </w:r>
      <w:r w:rsidR="00B263E8" w:rsidRPr="00497AB9">
        <w:rPr>
          <w:rFonts w:hint="eastAsia"/>
          <w:sz w:val="20"/>
          <w:szCs w:val="20"/>
        </w:rPr>
        <w:t>・</w:t>
      </w:r>
      <w:r w:rsidRPr="00497AB9">
        <w:rPr>
          <w:rFonts w:hint="eastAsia"/>
          <w:sz w:val="20"/>
          <w:szCs w:val="20"/>
        </w:rPr>
        <w:t>外村江里奈</w:t>
      </w:r>
      <w:r w:rsidR="00B263E8" w:rsidRPr="00497AB9">
        <w:rPr>
          <w:rFonts w:hint="eastAsia"/>
          <w:sz w:val="20"/>
          <w:szCs w:val="20"/>
        </w:rPr>
        <w:t>・</w:t>
      </w:r>
      <w:r w:rsidRPr="00497AB9">
        <w:rPr>
          <w:rFonts w:hint="eastAsia"/>
          <w:sz w:val="20"/>
          <w:szCs w:val="20"/>
        </w:rPr>
        <w:t>中島宏治</w:t>
      </w:r>
      <w:r w:rsidR="00687B11" w:rsidRPr="00497AB9">
        <w:rPr>
          <w:rFonts w:hint="eastAsia"/>
          <w:sz w:val="20"/>
          <w:szCs w:val="20"/>
        </w:rPr>
        <w:t xml:space="preserve"> </w:t>
      </w:r>
      <w:r w:rsidRPr="00497AB9">
        <w:rPr>
          <w:rFonts w:hint="eastAsia"/>
          <w:sz w:val="20"/>
          <w:szCs w:val="20"/>
        </w:rPr>
        <w:t>(2015).</w:t>
      </w:r>
      <w:r w:rsidR="00687B11" w:rsidRPr="00497AB9">
        <w:rPr>
          <w:sz w:val="20"/>
          <w:szCs w:val="20"/>
        </w:rPr>
        <w:t xml:space="preserve"> </w:t>
      </w:r>
      <w:r w:rsidRPr="00497AB9">
        <w:rPr>
          <w:rFonts w:hint="eastAsia"/>
          <w:sz w:val="20"/>
          <w:szCs w:val="20"/>
        </w:rPr>
        <w:t>因子分析による学術的文章作成力の構造解析</w:t>
      </w:r>
      <w:r w:rsidR="001B6A48" w:rsidRPr="00497AB9">
        <w:rPr>
          <w:rFonts w:hint="eastAsia"/>
          <w:sz w:val="20"/>
          <w:szCs w:val="20"/>
        </w:rPr>
        <w:t>.</w:t>
      </w:r>
      <w:r w:rsidR="001B6A48" w:rsidRPr="00497AB9">
        <w:rPr>
          <w:sz w:val="20"/>
          <w:szCs w:val="20"/>
        </w:rPr>
        <w:t xml:space="preserve"> </w:t>
      </w:r>
      <w:r w:rsidRPr="00497AB9">
        <w:rPr>
          <w:rFonts w:hint="eastAsia"/>
          <w:sz w:val="20"/>
          <w:szCs w:val="20"/>
        </w:rPr>
        <w:t>リメディアル教育研究</w:t>
      </w:r>
      <w:r w:rsidR="00E70847" w:rsidRPr="00497AB9">
        <w:rPr>
          <w:rFonts w:hint="eastAsia"/>
          <w:sz w:val="20"/>
          <w:szCs w:val="20"/>
        </w:rPr>
        <w:t>,</w:t>
      </w:r>
      <w:r w:rsidR="00E70847" w:rsidRPr="00497AB9">
        <w:rPr>
          <w:sz w:val="20"/>
          <w:szCs w:val="20"/>
        </w:rPr>
        <w:t xml:space="preserve"> </w:t>
      </w:r>
      <w:r w:rsidRPr="00497AB9">
        <w:rPr>
          <w:rFonts w:hint="eastAsia"/>
          <w:sz w:val="20"/>
          <w:szCs w:val="20"/>
        </w:rPr>
        <w:t>11(2)</w:t>
      </w:r>
      <w:r w:rsidR="00030973" w:rsidRPr="00497AB9">
        <w:rPr>
          <w:sz w:val="20"/>
          <w:szCs w:val="20"/>
        </w:rPr>
        <w:t xml:space="preserve">, </w:t>
      </w:r>
      <w:r w:rsidRPr="00497AB9">
        <w:rPr>
          <w:rFonts w:hint="eastAsia"/>
          <w:sz w:val="20"/>
          <w:szCs w:val="20"/>
        </w:rPr>
        <w:t>39-48</w:t>
      </w:r>
      <w:r w:rsidRPr="00497AB9">
        <w:rPr>
          <w:rFonts w:hint="eastAsia"/>
          <w:sz w:val="20"/>
          <w:szCs w:val="20"/>
        </w:rPr>
        <w:t>．</w:t>
      </w:r>
    </w:p>
    <w:p w14:paraId="0BA4D584" w14:textId="48673D78" w:rsidR="009830BD" w:rsidRPr="00497AB9" w:rsidRDefault="009830BD" w:rsidP="009830BD">
      <w:pPr>
        <w:spacing w:line="0" w:lineRule="atLeast"/>
        <w:ind w:left="455" w:hangingChars="250" w:hanging="455"/>
        <w:rPr>
          <w:sz w:val="20"/>
          <w:szCs w:val="20"/>
        </w:rPr>
      </w:pPr>
      <w:r w:rsidRPr="00497AB9">
        <w:rPr>
          <w:rFonts w:hint="eastAsia"/>
          <w:sz w:val="20"/>
          <w:szCs w:val="20"/>
        </w:rPr>
        <w:t>G</w:t>
      </w:r>
      <w:r w:rsidRPr="00497AB9">
        <w:rPr>
          <w:sz w:val="20"/>
          <w:szCs w:val="20"/>
        </w:rPr>
        <w:t xml:space="preserve">ovt </w:t>
      </w:r>
      <w:r w:rsidR="00B8192B" w:rsidRPr="00497AB9">
        <w:rPr>
          <w:sz w:val="20"/>
          <w:szCs w:val="20"/>
        </w:rPr>
        <w:t>E</w:t>
      </w:r>
      <w:r w:rsidRPr="00497AB9">
        <w:rPr>
          <w:sz w:val="20"/>
          <w:szCs w:val="20"/>
        </w:rPr>
        <w:t xml:space="preserve">yes </w:t>
      </w:r>
      <w:r w:rsidR="00B8192B" w:rsidRPr="00497AB9">
        <w:rPr>
          <w:sz w:val="20"/>
          <w:szCs w:val="20"/>
        </w:rPr>
        <w:t>H</w:t>
      </w:r>
      <w:r w:rsidRPr="00497AB9">
        <w:rPr>
          <w:sz w:val="20"/>
          <w:szCs w:val="20"/>
        </w:rPr>
        <w:t xml:space="preserve">alt to </w:t>
      </w:r>
      <w:r w:rsidR="00B8192B" w:rsidRPr="00497AB9">
        <w:rPr>
          <w:sz w:val="20"/>
          <w:szCs w:val="20"/>
        </w:rPr>
        <w:t>F</w:t>
      </w:r>
      <w:r w:rsidRPr="00497AB9">
        <w:rPr>
          <w:sz w:val="20"/>
          <w:szCs w:val="20"/>
        </w:rPr>
        <w:t xml:space="preserve">unds for </w:t>
      </w:r>
      <w:proofErr w:type="spellStart"/>
      <w:r w:rsidRPr="00497AB9">
        <w:rPr>
          <w:sz w:val="20"/>
          <w:szCs w:val="20"/>
        </w:rPr>
        <w:t>iPS</w:t>
      </w:r>
      <w:proofErr w:type="spellEnd"/>
      <w:r w:rsidRPr="00497AB9">
        <w:rPr>
          <w:sz w:val="20"/>
          <w:szCs w:val="20"/>
        </w:rPr>
        <w:t xml:space="preserve"> </w:t>
      </w:r>
      <w:r w:rsidR="00B8192B" w:rsidRPr="00497AB9">
        <w:rPr>
          <w:sz w:val="20"/>
          <w:szCs w:val="20"/>
        </w:rPr>
        <w:t>C</w:t>
      </w:r>
      <w:r w:rsidRPr="00497AB9">
        <w:rPr>
          <w:sz w:val="20"/>
          <w:szCs w:val="20"/>
        </w:rPr>
        <w:t xml:space="preserve">ell </w:t>
      </w:r>
      <w:r w:rsidR="00B8192B" w:rsidRPr="00497AB9">
        <w:rPr>
          <w:sz w:val="20"/>
          <w:szCs w:val="20"/>
        </w:rPr>
        <w:t>S</w:t>
      </w:r>
      <w:r w:rsidRPr="00497AB9">
        <w:rPr>
          <w:sz w:val="20"/>
          <w:szCs w:val="20"/>
        </w:rPr>
        <w:t xml:space="preserve">tockpiling. (2019, December 3). </w:t>
      </w:r>
      <w:r w:rsidRPr="00497AB9">
        <w:rPr>
          <w:i/>
          <w:iCs/>
          <w:sz w:val="20"/>
          <w:szCs w:val="20"/>
        </w:rPr>
        <w:t>The Japan News,</w:t>
      </w:r>
      <w:r w:rsidR="00E04C6F" w:rsidRPr="00497AB9">
        <w:rPr>
          <w:sz w:val="20"/>
          <w:szCs w:val="20"/>
        </w:rPr>
        <w:t xml:space="preserve"> p.3</w:t>
      </w:r>
      <w:r w:rsidR="00030973" w:rsidRPr="00497AB9">
        <w:rPr>
          <w:sz w:val="20"/>
          <w:szCs w:val="20"/>
        </w:rPr>
        <w:t>.</w:t>
      </w:r>
    </w:p>
    <w:p w14:paraId="4A67CF14" w14:textId="15D0CBDB" w:rsidR="006D13AB" w:rsidRDefault="006D13AB" w:rsidP="002B0D7C">
      <w:pPr>
        <w:pStyle w:val="ab"/>
        <w:spacing w:line="0" w:lineRule="atLeast"/>
        <w:ind w:left="364" w:hangingChars="200" w:hanging="364"/>
        <w:rPr>
          <w:sz w:val="20"/>
          <w:szCs w:val="20"/>
        </w:rPr>
      </w:pPr>
      <w:r w:rsidRPr="00497AB9">
        <w:rPr>
          <w:rFonts w:hint="eastAsia"/>
          <w:sz w:val="20"/>
          <w:szCs w:val="20"/>
        </w:rPr>
        <w:t>日本読解力</w:t>
      </w:r>
      <w:r w:rsidRPr="00497AB9">
        <w:rPr>
          <w:rFonts w:hint="eastAsia"/>
          <w:sz w:val="20"/>
          <w:szCs w:val="20"/>
        </w:rPr>
        <w:t>15</w:t>
      </w:r>
      <w:r w:rsidRPr="00497AB9">
        <w:rPr>
          <w:rFonts w:hint="eastAsia"/>
          <w:sz w:val="20"/>
          <w:szCs w:val="20"/>
        </w:rPr>
        <w:t>位に急落</w:t>
      </w:r>
      <w:r w:rsidRPr="00497AB9">
        <w:rPr>
          <w:rFonts w:hint="eastAsia"/>
          <w:sz w:val="20"/>
          <w:szCs w:val="20"/>
        </w:rPr>
        <w:t xml:space="preserve"> 1</w:t>
      </w:r>
      <w:r w:rsidRPr="00497AB9">
        <w:rPr>
          <w:sz w:val="20"/>
          <w:szCs w:val="20"/>
        </w:rPr>
        <w:t>5</w:t>
      </w:r>
      <w:r w:rsidRPr="00497AB9">
        <w:rPr>
          <w:rFonts w:hint="eastAsia"/>
          <w:sz w:val="20"/>
          <w:szCs w:val="20"/>
        </w:rPr>
        <w:t>歳記述式伸び悩</w:t>
      </w:r>
      <w:r w:rsidRPr="00014B98">
        <w:rPr>
          <w:rFonts w:hint="eastAsia"/>
          <w:sz w:val="20"/>
          <w:szCs w:val="20"/>
        </w:rPr>
        <w:t>み</w:t>
      </w:r>
      <w:r w:rsidRPr="00014B98">
        <w:rPr>
          <w:rFonts w:hint="eastAsia"/>
          <w:sz w:val="20"/>
          <w:szCs w:val="20"/>
        </w:rPr>
        <w:t xml:space="preserve"> </w:t>
      </w:r>
      <w:r w:rsidRPr="00014B98">
        <w:rPr>
          <w:sz w:val="20"/>
          <w:szCs w:val="20"/>
        </w:rPr>
        <w:t>OECD</w:t>
      </w:r>
      <w:r w:rsidRPr="00014B98">
        <w:rPr>
          <w:rFonts w:hint="eastAsia"/>
          <w:sz w:val="20"/>
          <w:szCs w:val="20"/>
        </w:rPr>
        <w:t>調査</w:t>
      </w:r>
      <w:r w:rsidR="009830BD">
        <w:rPr>
          <w:rFonts w:hint="eastAsia"/>
          <w:sz w:val="20"/>
          <w:szCs w:val="20"/>
        </w:rPr>
        <w:t xml:space="preserve"> </w:t>
      </w:r>
      <w:r w:rsidR="009830BD">
        <w:rPr>
          <w:sz w:val="20"/>
          <w:szCs w:val="20"/>
        </w:rPr>
        <w:t>(</w:t>
      </w:r>
      <w:r w:rsidRPr="00014B98">
        <w:rPr>
          <w:rFonts w:hint="eastAsia"/>
          <w:sz w:val="20"/>
          <w:szCs w:val="20"/>
        </w:rPr>
        <w:t>2019</w:t>
      </w:r>
      <w:r w:rsidRPr="00014B98">
        <w:rPr>
          <w:rFonts w:hint="eastAsia"/>
          <w:sz w:val="20"/>
          <w:szCs w:val="20"/>
        </w:rPr>
        <w:t>，</w:t>
      </w:r>
      <w:r w:rsidRPr="00014B98">
        <w:rPr>
          <w:rFonts w:hint="eastAsia"/>
          <w:sz w:val="20"/>
          <w:szCs w:val="20"/>
        </w:rPr>
        <w:t>1</w:t>
      </w:r>
      <w:r w:rsidRPr="00014B98">
        <w:rPr>
          <w:sz w:val="20"/>
          <w:szCs w:val="20"/>
        </w:rPr>
        <w:t>2</w:t>
      </w:r>
      <w:r w:rsidRPr="00014B98">
        <w:rPr>
          <w:rFonts w:hint="eastAsia"/>
          <w:sz w:val="20"/>
          <w:szCs w:val="20"/>
        </w:rPr>
        <w:t>月</w:t>
      </w:r>
      <w:r w:rsidRPr="00014B98">
        <w:rPr>
          <w:sz w:val="20"/>
          <w:szCs w:val="20"/>
        </w:rPr>
        <w:t>4</w:t>
      </w:r>
      <w:r w:rsidRPr="00014B98">
        <w:rPr>
          <w:rFonts w:hint="eastAsia"/>
          <w:sz w:val="20"/>
          <w:szCs w:val="20"/>
        </w:rPr>
        <w:t>日</w:t>
      </w:r>
      <w:r w:rsidR="009830BD">
        <w:rPr>
          <w:rFonts w:hint="eastAsia"/>
          <w:sz w:val="20"/>
          <w:szCs w:val="20"/>
        </w:rPr>
        <w:t>)</w:t>
      </w:r>
      <w:r w:rsidRPr="00014B98">
        <w:rPr>
          <w:rFonts w:hint="eastAsia"/>
          <w:sz w:val="20"/>
          <w:szCs w:val="20"/>
        </w:rPr>
        <w:t xml:space="preserve">. </w:t>
      </w:r>
      <w:r w:rsidRPr="00014B98">
        <w:rPr>
          <w:rFonts w:hint="eastAsia"/>
          <w:sz w:val="20"/>
          <w:szCs w:val="20"/>
        </w:rPr>
        <w:t>産経新聞</w:t>
      </w:r>
      <w:r w:rsidR="00E70847">
        <w:rPr>
          <w:sz w:val="20"/>
          <w:szCs w:val="20"/>
        </w:rPr>
        <w:t>, p.1</w:t>
      </w:r>
      <w:r w:rsidR="00030973">
        <w:rPr>
          <w:sz w:val="20"/>
          <w:szCs w:val="20"/>
        </w:rPr>
        <w:t>.</w:t>
      </w:r>
    </w:p>
    <w:p w14:paraId="06295280" w14:textId="77777777" w:rsidR="00ED3156" w:rsidRDefault="00ED3156" w:rsidP="002B0D7C">
      <w:pPr>
        <w:pStyle w:val="ab"/>
        <w:spacing w:line="0" w:lineRule="atLeast"/>
        <w:ind w:left="364" w:hangingChars="200" w:hanging="364"/>
        <w:rPr>
          <w:sz w:val="20"/>
          <w:szCs w:val="20"/>
        </w:rPr>
      </w:pPr>
    </w:p>
    <w:p w14:paraId="2F3A1AB0" w14:textId="77777777" w:rsidR="00431D65" w:rsidRPr="00ED3156" w:rsidRDefault="00431D65" w:rsidP="002B0D7C">
      <w:pPr>
        <w:pStyle w:val="ab"/>
        <w:spacing w:line="0" w:lineRule="atLeast"/>
        <w:ind w:left="364" w:hangingChars="200" w:hanging="364"/>
        <w:rPr>
          <w:sz w:val="20"/>
          <w:szCs w:val="20"/>
        </w:rPr>
      </w:pPr>
    </w:p>
    <w:p w14:paraId="124183C8" w14:textId="77777777" w:rsidR="00CA6775" w:rsidRDefault="00CA4363" w:rsidP="00E45B76">
      <w:pPr>
        <w:topLinePunct/>
        <w:spacing w:line="240" w:lineRule="atLeast"/>
        <w:ind w:left="192" w:hangingChars="100" w:hanging="192"/>
        <w:jc w:val="right"/>
      </w:pPr>
      <w:bookmarkStart w:id="3" w:name="_Hlk143442138"/>
      <w:r>
        <w:rPr>
          <w:rFonts w:hint="eastAsia"/>
        </w:rPr>
        <w:t>（</w:t>
      </w:r>
      <w:r w:rsidR="00E04C6F" w:rsidRPr="000F64D2">
        <w:rPr>
          <w:rFonts w:hint="eastAsia"/>
        </w:rPr>
        <w:t>202</w:t>
      </w:r>
      <w:r w:rsidR="00A347AC">
        <w:rPr>
          <w:rFonts w:hint="eastAsia"/>
        </w:rPr>
        <w:t>3</w:t>
      </w:r>
      <w:r w:rsidR="00E04C6F" w:rsidRPr="000F64D2">
        <w:rPr>
          <w:rFonts w:hint="eastAsia"/>
        </w:rPr>
        <w:t>年</w:t>
      </w:r>
      <w:r w:rsidR="00A347AC">
        <w:rPr>
          <w:rFonts w:hint="eastAsia"/>
        </w:rPr>
        <w:t>8</w:t>
      </w:r>
      <w:r w:rsidR="00E04C6F" w:rsidRPr="000F64D2">
        <w:rPr>
          <w:rFonts w:hint="eastAsia"/>
        </w:rPr>
        <w:t>月</w:t>
      </w:r>
      <w:r w:rsidR="00A347AC">
        <w:rPr>
          <w:rFonts w:hint="eastAsia"/>
        </w:rPr>
        <w:t>24</w:t>
      </w:r>
      <w:r w:rsidR="00E04C6F">
        <w:rPr>
          <w:rFonts w:hint="eastAsia"/>
        </w:rPr>
        <w:t>日版</w:t>
      </w:r>
      <w:r>
        <w:rPr>
          <w:rFonts w:hint="eastAsia"/>
        </w:rPr>
        <w:t>）</w:t>
      </w:r>
      <w:bookmarkEnd w:id="3"/>
    </w:p>
    <w:p w14:paraId="205E6F25" w14:textId="77777777" w:rsidR="00CA6775" w:rsidRDefault="00CA6775" w:rsidP="00E45B76">
      <w:pPr>
        <w:topLinePunct/>
        <w:spacing w:line="240" w:lineRule="atLeast"/>
        <w:ind w:left="192" w:hangingChars="100" w:hanging="192"/>
        <w:jc w:val="right"/>
      </w:pPr>
    </w:p>
    <w:p w14:paraId="5310776D" w14:textId="39C2820A" w:rsidR="00CA6775" w:rsidRDefault="00CA6775" w:rsidP="00CA6775">
      <w:pPr>
        <w:widowControl/>
        <w:jc w:val="left"/>
        <w:rPr>
          <w:rFonts w:asciiTheme="majorHAnsi" w:hAnsiTheme="majorHAnsi" w:cstheme="majorHAnsi"/>
          <w:b/>
        </w:rPr>
      </w:pPr>
      <w:r>
        <w:rPr>
          <w:rFonts w:asciiTheme="majorHAnsi" w:hAnsiTheme="majorHAnsi" w:cstheme="majorHAnsi"/>
          <w:b/>
        </w:rPr>
        <w:br w:type="page"/>
      </w:r>
    </w:p>
    <w:p w14:paraId="2379C669" w14:textId="77777777" w:rsidR="00CA6775" w:rsidRDefault="00CA6775" w:rsidP="00CA6775">
      <w:pPr>
        <w:pStyle w:val="af"/>
        <w:ind w:left="386" w:hanging="386"/>
        <w:jc w:val="center"/>
        <w:rPr>
          <w:color w:val="auto"/>
        </w:rPr>
        <w:sectPr w:rsidR="00CA6775" w:rsidSect="00CA6775">
          <w:endnotePr>
            <w:numFmt w:val="decimal"/>
          </w:endnotePr>
          <w:type w:val="continuous"/>
          <w:pgSz w:w="11906" w:h="16838" w:code="9"/>
          <w:pgMar w:top="1134" w:right="1134" w:bottom="1418" w:left="1134" w:header="851" w:footer="992" w:gutter="0"/>
          <w:cols w:num="2" w:space="420"/>
          <w:docGrid w:type="linesAndChars" w:linePitch="340" w:charSpace="-3678"/>
        </w:sectPr>
      </w:pPr>
    </w:p>
    <w:p w14:paraId="5430CFE4" w14:textId="77777777" w:rsidR="00CA6775" w:rsidRDefault="00CA6775" w:rsidP="00CA6775">
      <w:pPr>
        <w:pStyle w:val="af"/>
        <w:ind w:left="422" w:hanging="422"/>
        <w:jc w:val="center"/>
        <w:rPr>
          <w:color w:val="auto"/>
        </w:rPr>
      </w:pPr>
      <w:r w:rsidRPr="00CA6775">
        <w:rPr>
          <w:rFonts w:hint="eastAsia"/>
          <w:color w:val="auto"/>
        </w:rPr>
        <w:lastRenderedPageBreak/>
        <w:t>＜</w:t>
      </w:r>
      <w:bookmarkStart w:id="4" w:name="_Hlk143442110"/>
      <w:r w:rsidRPr="00CA6775">
        <w:rPr>
          <w:rFonts w:hint="eastAsia"/>
          <w:color w:val="auto"/>
        </w:rPr>
        <w:t>英文原稿見出し等の書式</w:t>
      </w:r>
      <w:bookmarkEnd w:id="4"/>
      <w:r w:rsidRPr="00CA6775">
        <w:rPr>
          <w:rFonts w:hint="eastAsia"/>
          <w:color w:val="auto"/>
        </w:rPr>
        <w:t>＞</w:t>
      </w:r>
    </w:p>
    <w:p w14:paraId="55EDCC2B" w14:textId="77777777" w:rsidR="00644A0D" w:rsidRDefault="00644A0D" w:rsidP="00CA6775">
      <w:pPr>
        <w:pStyle w:val="ab"/>
        <w:ind w:firstLine="210"/>
        <w:sectPr w:rsidR="00644A0D" w:rsidSect="00644A0D">
          <w:endnotePr>
            <w:numFmt w:val="decimal"/>
          </w:endnotePr>
          <w:type w:val="continuous"/>
          <w:pgSz w:w="11906" w:h="16838" w:code="9"/>
          <w:pgMar w:top="1134" w:right="1134" w:bottom="1418" w:left="1134" w:header="851" w:footer="992" w:gutter="0"/>
          <w:cols w:space="720"/>
          <w:docGrid w:type="lines" w:linePitch="340" w:charSpace="-3678"/>
        </w:sectPr>
      </w:pPr>
    </w:p>
    <w:p w14:paraId="09B36FE7" w14:textId="77777777" w:rsidR="00CA6775" w:rsidRDefault="00CA6775" w:rsidP="00CA6775">
      <w:pPr>
        <w:pStyle w:val="ab"/>
        <w:ind w:firstLine="210"/>
      </w:pPr>
    </w:p>
    <w:p w14:paraId="4AA6F636" w14:textId="77777777" w:rsidR="00CA6775" w:rsidRPr="00B405F6" w:rsidRDefault="00CA6775" w:rsidP="00CA6775">
      <w:pPr>
        <w:pStyle w:val="a3"/>
        <w:suppressAutoHyphens/>
        <w:jc w:val="both"/>
        <w:rPr>
          <w:color w:val="auto"/>
        </w:rPr>
      </w:pPr>
      <w:r w:rsidRPr="00315D9F">
        <w:rPr>
          <w:rFonts w:asciiTheme="majorHAnsi" w:hAnsiTheme="majorHAnsi" w:cstheme="majorHAnsi"/>
          <w:b/>
          <w:color w:val="auto"/>
        </w:rPr>
        <w:t>1  Arial Bold</w:t>
      </w:r>
      <w:r w:rsidRPr="00315D9F">
        <w:rPr>
          <w:rFonts w:asciiTheme="majorHAnsi" w:hAnsiTheme="majorHAnsi" w:cstheme="majorHAnsi"/>
          <w:color w:val="auto"/>
        </w:rPr>
        <w:t xml:space="preserve"> </w:t>
      </w:r>
      <w:r w:rsidRPr="00315D9F">
        <w:rPr>
          <w:color w:val="auto"/>
        </w:rPr>
        <w:t>12</w:t>
      </w:r>
      <w:r w:rsidRPr="00315D9F">
        <w:rPr>
          <w:rFonts w:hint="eastAsia"/>
          <w:color w:val="auto"/>
        </w:rPr>
        <w:t>pt</w:t>
      </w:r>
    </w:p>
    <w:p w14:paraId="02406531" w14:textId="77777777" w:rsidR="00CA6775" w:rsidRPr="00B405F6" w:rsidRDefault="00CA6775" w:rsidP="00CA6775">
      <w:pPr>
        <w:pStyle w:val="ab"/>
        <w:ind w:firstLineChars="0" w:firstLine="0"/>
        <w:rPr>
          <w:rFonts w:ascii="Arial" w:hAnsi="Arial" w:cs="Arial"/>
        </w:rPr>
      </w:pPr>
      <w:r w:rsidRPr="00315D9F">
        <w:rPr>
          <w:rFonts w:ascii="Arial" w:hAnsi="Arial" w:cs="Arial"/>
          <w:b/>
        </w:rPr>
        <w:t xml:space="preserve">1.1 </w:t>
      </w:r>
      <w:r w:rsidRPr="00315D9F">
        <w:rPr>
          <w:rFonts w:ascii="Arial" w:hAnsi="Arial" w:cs="Arial" w:hint="eastAsia"/>
          <w:b/>
        </w:rPr>
        <w:t xml:space="preserve"> </w:t>
      </w:r>
      <w:r w:rsidRPr="00315D9F">
        <w:rPr>
          <w:rFonts w:ascii="Arial" w:hAnsi="Arial" w:cs="Arial"/>
          <w:b/>
        </w:rPr>
        <w:t xml:space="preserve">Arial </w:t>
      </w:r>
      <w:r w:rsidRPr="00B405F6">
        <w:rPr>
          <w:rFonts w:ascii="Arial" w:hAnsi="Arial" w:cs="Arial"/>
        </w:rPr>
        <w:t>10.5pt</w:t>
      </w:r>
    </w:p>
    <w:p w14:paraId="7B76A7AB" w14:textId="77777777" w:rsidR="00CA6775" w:rsidRPr="00B405F6" w:rsidRDefault="00CA6775" w:rsidP="00CA6775">
      <w:pPr>
        <w:pStyle w:val="ab"/>
        <w:ind w:firstLineChars="0" w:firstLine="0"/>
      </w:pPr>
      <w:r w:rsidRPr="00B405F6">
        <w:rPr>
          <w:rFonts w:hint="eastAsia"/>
        </w:rPr>
        <w:t xml:space="preserve">  Century 10.5pt</w:t>
      </w:r>
    </w:p>
    <w:p w14:paraId="120B4509" w14:textId="77777777" w:rsidR="00CA6775" w:rsidRPr="00B405F6" w:rsidRDefault="00CA6775" w:rsidP="00CA6775">
      <w:pPr>
        <w:topLinePunct/>
      </w:pPr>
    </w:p>
    <w:p w14:paraId="556422B1" w14:textId="77777777" w:rsidR="00CA6775" w:rsidRPr="00B405F6" w:rsidRDefault="00CA6775" w:rsidP="00CA6775">
      <w:pPr>
        <w:topLine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CA6775" w:rsidRPr="00B405F6" w14:paraId="41A5FA4C" w14:textId="77777777" w:rsidTr="003138C4">
        <w:trPr>
          <w:trHeight w:val="1184"/>
        </w:trPr>
        <w:tc>
          <w:tcPr>
            <w:tcW w:w="4519" w:type="dxa"/>
            <w:tcBorders>
              <w:top w:val="dashed" w:sz="4" w:space="0" w:color="auto"/>
              <w:left w:val="dashed" w:sz="4" w:space="0" w:color="auto"/>
              <w:bottom w:val="dashed" w:sz="4" w:space="0" w:color="auto"/>
              <w:right w:val="dashed" w:sz="4" w:space="0" w:color="auto"/>
            </w:tcBorders>
          </w:tcPr>
          <w:p w14:paraId="7D93B185" w14:textId="77777777" w:rsidR="00CA6775" w:rsidRDefault="00CA6775" w:rsidP="003138C4">
            <w:pPr>
              <w:topLinePunct/>
            </w:pPr>
          </w:p>
          <w:p w14:paraId="260E37A0" w14:textId="77777777" w:rsidR="00CA6775" w:rsidRPr="00B405F6" w:rsidRDefault="00CA6775" w:rsidP="003138C4">
            <w:pPr>
              <w:topLinePunct/>
            </w:pPr>
            <w:r w:rsidRPr="00B405F6">
              <w:rPr>
                <w:rFonts w:hint="eastAsia"/>
              </w:rPr>
              <w:t xml:space="preserve">　</w:t>
            </w:r>
          </w:p>
          <w:p w14:paraId="0A78B5CB" w14:textId="77777777" w:rsidR="00CA6775" w:rsidRDefault="00CA6775" w:rsidP="003138C4">
            <w:pPr>
              <w:topLinePunct/>
            </w:pPr>
            <w:r w:rsidRPr="00B405F6">
              <w:rPr>
                <w:rFonts w:hint="eastAsia"/>
              </w:rPr>
              <w:t xml:space="preserve">　　　　　　　　　　</w:t>
            </w:r>
            <w:r>
              <w:rPr>
                <w:rFonts w:hint="eastAsia"/>
              </w:rPr>
              <w:t>f</w:t>
            </w:r>
            <w:r w:rsidRPr="00B405F6">
              <w:rPr>
                <w:rFonts w:hint="eastAsia"/>
              </w:rPr>
              <w:t>igure</w:t>
            </w:r>
          </w:p>
          <w:p w14:paraId="53E2D6DB" w14:textId="77777777" w:rsidR="00CA6775" w:rsidRDefault="00CA6775" w:rsidP="003138C4">
            <w:pPr>
              <w:topLinePunct/>
            </w:pPr>
          </w:p>
          <w:p w14:paraId="40596C8B" w14:textId="77777777" w:rsidR="00CA6775" w:rsidRPr="00B405F6" w:rsidRDefault="00CA6775" w:rsidP="003138C4">
            <w:pPr>
              <w:topLinePunct/>
            </w:pPr>
          </w:p>
        </w:tc>
      </w:tr>
    </w:tbl>
    <w:p w14:paraId="177FFB5F" w14:textId="77777777" w:rsidR="00CA6775" w:rsidRPr="00B405F6" w:rsidRDefault="00CA6775" w:rsidP="00CA6775">
      <w:pPr>
        <w:topLinePunct/>
        <w:ind w:left="630" w:hangingChars="300" w:hanging="630"/>
        <w:jc w:val="center"/>
        <w:rPr>
          <w:rFonts w:ascii="Arial" w:eastAsia="HGS創英ﾌﾟﾚｾﾞﾝｽEB" w:hAnsi="Arial" w:cs="Arial"/>
        </w:rPr>
      </w:pPr>
      <w:r w:rsidRPr="00B405F6">
        <w:rPr>
          <w:rFonts w:ascii="Arial" w:eastAsia="HGS創英ﾌﾟﾚｾﾞﾝｽEB" w:hAnsi="Arial" w:cs="Arial"/>
        </w:rPr>
        <w:t>Figure</w:t>
      </w:r>
      <w:r>
        <w:rPr>
          <w:rFonts w:ascii="Arial" w:eastAsia="HGS創英ﾌﾟﾚｾﾞﾝｽEB" w:hAnsi="Arial" w:cs="Arial"/>
        </w:rPr>
        <w:t xml:space="preserve"> </w:t>
      </w:r>
      <w:r w:rsidRPr="00B405F6">
        <w:rPr>
          <w:rFonts w:ascii="Arial" w:eastAsia="HGS創英ﾌﾟﾚｾﾞﾝｽEB" w:hAnsi="Arial" w:cs="Arial"/>
        </w:rPr>
        <w:t>1</w:t>
      </w:r>
      <w:r w:rsidRPr="00B405F6">
        <w:rPr>
          <w:rFonts w:ascii="Arial" w:eastAsia="HGS創英ﾌﾟﾚｾﾞﾝｽEB" w:hAnsi="Arial" w:cs="Arial"/>
        </w:rPr>
        <w:t xml:space="preserve">　</w:t>
      </w:r>
      <w:proofErr w:type="spellStart"/>
      <w:r w:rsidRPr="00B405F6">
        <w:rPr>
          <w:rFonts w:ascii="Arial" w:eastAsia="HGS創英ﾌﾟﾚｾﾞﾝｽEB" w:hAnsi="Arial" w:cs="Arial"/>
        </w:rPr>
        <w:t>xxxx</w:t>
      </w:r>
      <w:proofErr w:type="spellEnd"/>
    </w:p>
    <w:p w14:paraId="23DB231C" w14:textId="77777777" w:rsidR="00CA6775" w:rsidRPr="00B405F6" w:rsidRDefault="00CA6775" w:rsidP="00CA6775">
      <w:pPr>
        <w:topLinePunct/>
        <w:ind w:left="630" w:hangingChars="300" w:hanging="630"/>
        <w:jc w:val="center"/>
        <w:rPr>
          <w:rFonts w:ascii="ＭＳ ゴシック" w:eastAsia="ＭＳ ゴシック" w:hAnsi="ＭＳ ゴシック"/>
        </w:rPr>
      </w:pPr>
    </w:p>
    <w:p w14:paraId="28DEBA79" w14:textId="77777777" w:rsidR="00CA6775" w:rsidRPr="00B405F6" w:rsidRDefault="00CA6775" w:rsidP="00CA6775">
      <w:pPr>
        <w:topLinePunct/>
        <w:ind w:left="630" w:hangingChars="300" w:hanging="630"/>
        <w:jc w:val="center"/>
        <w:rPr>
          <w:rFonts w:ascii="Arial" w:eastAsia="ＭＳ ゴシック" w:hAnsi="Arial" w:cs="Arial"/>
        </w:rPr>
      </w:pPr>
      <w:r w:rsidRPr="00B405F6">
        <w:rPr>
          <w:rFonts w:ascii="Arial" w:eastAsia="ＭＳ ゴシック" w:hAnsi="Arial" w:cs="Arial"/>
        </w:rPr>
        <w:t>Table</w:t>
      </w:r>
      <w:r>
        <w:rPr>
          <w:rFonts w:ascii="Arial" w:eastAsia="ＭＳ ゴシック" w:hAnsi="Arial" w:cs="Arial"/>
        </w:rPr>
        <w:t xml:space="preserve"> </w:t>
      </w:r>
      <w:r w:rsidRPr="00B405F6">
        <w:rPr>
          <w:rFonts w:ascii="Arial" w:eastAsia="ＭＳ ゴシック" w:hAnsi="Arial" w:cs="Arial"/>
        </w:rPr>
        <w:t>1</w:t>
      </w:r>
      <w:r w:rsidRPr="00B405F6">
        <w:rPr>
          <w:rFonts w:ascii="Arial" w:eastAsia="ＭＳ ゴシック" w:hAnsi="ＭＳ ゴシック" w:cs="Arial"/>
        </w:rPr>
        <w:t xml:space="preserve">　</w:t>
      </w:r>
      <w:proofErr w:type="spellStart"/>
      <w:r w:rsidRPr="00B405F6">
        <w:rPr>
          <w:rFonts w:ascii="Arial" w:eastAsia="ＭＳ ゴシック" w:hAnsi="Arial" w:cs="Arial"/>
        </w:rPr>
        <w:t>xxxx</w:t>
      </w:r>
      <w:proofErr w:type="spellEnd"/>
    </w:p>
    <w:p w14:paraId="03A46A82" w14:textId="77777777" w:rsidR="00CA6775" w:rsidRPr="00B405F6" w:rsidRDefault="00CA6775" w:rsidP="00CA6775">
      <w:pPr>
        <w:ind w:left="630" w:hangingChars="300" w:hanging="630"/>
        <w:jc w:val="center"/>
      </w:pPr>
      <w:r w:rsidRPr="00B405F6">
        <w:rPr>
          <w:rFonts w:hint="eastAsia"/>
        </w:rPr>
        <w:t>―――――――――――――――――――――</w:t>
      </w:r>
    </w:p>
    <w:p w14:paraId="5596B9B1" w14:textId="77777777" w:rsidR="00CA6775" w:rsidRDefault="00CA6775" w:rsidP="00CA6775">
      <w:pPr>
        <w:ind w:leftChars="200" w:left="626" w:hangingChars="98" w:hanging="206"/>
        <w:jc w:val="center"/>
      </w:pPr>
      <w:r w:rsidRPr="00B405F6">
        <w:rPr>
          <w:rFonts w:hint="eastAsia"/>
        </w:rPr>
        <w:t>table</w:t>
      </w:r>
    </w:p>
    <w:p w14:paraId="125EAB8C" w14:textId="77777777" w:rsidR="00CA6775" w:rsidRDefault="00CA6775" w:rsidP="00CA6775">
      <w:pPr>
        <w:ind w:leftChars="200" w:left="626" w:hangingChars="98" w:hanging="206"/>
        <w:jc w:val="center"/>
      </w:pPr>
    </w:p>
    <w:p w14:paraId="54E7D115" w14:textId="77777777" w:rsidR="00CA6775" w:rsidRPr="00B405F6" w:rsidRDefault="00CA6775" w:rsidP="00CA6775">
      <w:pPr>
        <w:ind w:leftChars="200" w:left="626" w:hangingChars="98" w:hanging="206"/>
        <w:jc w:val="center"/>
      </w:pPr>
    </w:p>
    <w:p w14:paraId="5C4CE772" w14:textId="77777777" w:rsidR="00CA6775" w:rsidRPr="00B405F6" w:rsidRDefault="00CA6775" w:rsidP="00CA6775">
      <w:pPr>
        <w:ind w:left="630" w:hangingChars="300" w:hanging="630"/>
        <w:jc w:val="center"/>
      </w:pPr>
      <w:r w:rsidRPr="00B405F6">
        <w:rPr>
          <w:rFonts w:hint="eastAsia"/>
        </w:rPr>
        <w:t>―――――――――――――――――――――</w:t>
      </w:r>
    </w:p>
    <w:p w14:paraId="0D57F1EF" w14:textId="77777777" w:rsidR="00CA6775" w:rsidRDefault="00CA6775" w:rsidP="00CA6775">
      <w:pPr>
        <w:pStyle w:val="af"/>
        <w:ind w:left="422" w:hanging="422"/>
        <w:rPr>
          <w:color w:val="auto"/>
        </w:rPr>
      </w:pPr>
    </w:p>
    <w:p w14:paraId="665A9C5B" w14:textId="77777777" w:rsidR="00CA6775" w:rsidRPr="00B405F6" w:rsidRDefault="00CA6775" w:rsidP="00CA6775">
      <w:pPr>
        <w:pStyle w:val="af"/>
        <w:ind w:left="422" w:hanging="422"/>
        <w:rPr>
          <w:color w:val="auto"/>
        </w:rPr>
      </w:pPr>
      <w:r>
        <w:rPr>
          <w:rFonts w:hint="eastAsia"/>
          <w:color w:val="auto"/>
        </w:rPr>
        <w:t>Notes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3D2D46F2" w14:textId="77777777" w:rsidR="00CA6775" w:rsidRDefault="00CA6775" w:rsidP="00CA6775">
      <w:pPr>
        <w:pStyle w:val="af0"/>
        <w:ind w:left="284" w:firstLineChars="0" w:hanging="284"/>
        <w:rPr>
          <w:color w:val="auto"/>
          <w:szCs w:val="20"/>
        </w:rPr>
      </w:pPr>
      <w:r w:rsidRPr="00B405F6">
        <w:rPr>
          <w:rFonts w:hint="eastAsia"/>
          <w:color w:val="auto"/>
          <w:szCs w:val="20"/>
        </w:rPr>
        <w:t>1)</w:t>
      </w:r>
      <w:r w:rsidRPr="00B405F6">
        <w:rPr>
          <w:color w:val="auto"/>
          <w:szCs w:val="20"/>
        </w:rPr>
        <w:tab/>
      </w:r>
    </w:p>
    <w:p w14:paraId="0D079460" w14:textId="77777777" w:rsidR="00CA6775" w:rsidRDefault="00CA6775" w:rsidP="00CA6775">
      <w:r>
        <w:rPr>
          <w:rFonts w:hint="eastAsia"/>
        </w:rPr>
        <w:t>2)</w:t>
      </w:r>
    </w:p>
    <w:p w14:paraId="76D3CDE9" w14:textId="77777777" w:rsidR="00CA6775" w:rsidRDefault="00CA6775" w:rsidP="00CA6775">
      <w:pPr>
        <w:pStyle w:val="af"/>
        <w:ind w:left="422" w:hanging="422"/>
        <w:rPr>
          <w:color w:val="auto"/>
        </w:rPr>
      </w:pPr>
    </w:p>
    <w:p w14:paraId="368F55D6" w14:textId="77777777" w:rsidR="00CA6775" w:rsidRPr="00B405F6" w:rsidRDefault="00CA6775" w:rsidP="00CA6775">
      <w:pPr>
        <w:pStyle w:val="af"/>
        <w:ind w:left="422" w:hanging="422"/>
        <w:rPr>
          <w:color w:val="auto"/>
        </w:rPr>
      </w:pPr>
      <w:r w:rsidRPr="00B405F6">
        <w:rPr>
          <w:rFonts w:hint="eastAsia"/>
          <w:color w:val="auto"/>
        </w:rPr>
        <w:t>References</w:t>
      </w:r>
      <w:r w:rsidRPr="00A17913">
        <w:rPr>
          <w:rFonts w:hint="eastAsia"/>
          <w:b w:val="0"/>
          <w:color w:val="auto"/>
        </w:rPr>
        <w:t>（</w:t>
      </w:r>
      <w:r w:rsidRPr="00A17913">
        <w:rPr>
          <w:rFonts w:hint="eastAsia"/>
          <w:b w:val="0"/>
          <w:color w:val="auto"/>
        </w:rPr>
        <w:t xml:space="preserve">Arial Bold </w:t>
      </w:r>
      <w:r w:rsidRPr="00A17913">
        <w:rPr>
          <w:rFonts w:cs="Arial"/>
          <w:b w:val="0"/>
          <w:color w:val="auto"/>
        </w:rPr>
        <w:t>10.5</w:t>
      </w:r>
      <w:r w:rsidRPr="00A17913">
        <w:rPr>
          <w:rFonts w:hint="eastAsia"/>
          <w:b w:val="0"/>
          <w:color w:val="auto"/>
        </w:rPr>
        <w:t>pt</w:t>
      </w:r>
      <w:r w:rsidRPr="00A17913">
        <w:rPr>
          <w:rFonts w:hint="eastAsia"/>
          <w:b w:val="0"/>
          <w:color w:val="auto"/>
        </w:rPr>
        <w:t>）</w:t>
      </w:r>
    </w:p>
    <w:p w14:paraId="33DCC5B0" w14:textId="77777777" w:rsidR="00CA6775" w:rsidRDefault="00CA6775" w:rsidP="00CA6775"/>
    <w:p w14:paraId="3798CDB3" w14:textId="77777777" w:rsidR="00CA6775" w:rsidRPr="00315D9F" w:rsidRDefault="00CA6775" w:rsidP="00CA6775">
      <w:pPr>
        <w:pStyle w:val="af"/>
        <w:ind w:left="422" w:hanging="422"/>
        <w:jc w:val="center"/>
        <w:rPr>
          <w:color w:val="auto"/>
        </w:rPr>
      </w:pPr>
      <w:r w:rsidRPr="00315D9F">
        <w:rPr>
          <w:rFonts w:asciiTheme="majorHAnsi" w:hAnsiTheme="majorHAnsi" w:cstheme="majorHAnsi"/>
          <w:color w:val="auto"/>
        </w:rPr>
        <w:t>＜</w:t>
      </w:r>
      <w:r w:rsidRPr="00315D9F">
        <w:rPr>
          <w:rFonts w:asciiTheme="majorHAnsi" w:hAnsiTheme="majorHAnsi" w:cstheme="majorHAnsi"/>
          <w:color w:val="auto"/>
        </w:rPr>
        <w:t>Summary</w:t>
      </w:r>
      <w:r w:rsidRPr="00315D9F">
        <w:rPr>
          <w:rFonts w:asciiTheme="majorHAnsi" w:hAnsiTheme="majorHAnsi" w:cstheme="majorHAnsi"/>
          <w:color w:val="auto"/>
        </w:rPr>
        <w:t>＞</w:t>
      </w:r>
      <w:r w:rsidRPr="00315D9F">
        <w:rPr>
          <w:rFonts w:hint="eastAsia"/>
          <w:b w:val="0"/>
          <w:color w:val="auto"/>
        </w:rPr>
        <w:t>（</w:t>
      </w:r>
      <w:r w:rsidRPr="00315D9F">
        <w:rPr>
          <w:rFonts w:hint="eastAsia"/>
          <w:b w:val="0"/>
          <w:color w:val="auto"/>
        </w:rPr>
        <w:t xml:space="preserve">Arial Bold </w:t>
      </w:r>
      <w:r w:rsidRPr="00315D9F">
        <w:rPr>
          <w:rFonts w:cs="Arial"/>
          <w:b w:val="0"/>
          <w:color w:val="auto"/>
        </w:rPr>
        <w:t>10.5</w:t>
      </w:r>
      <w:r w:rsidRPr="00315D9F">
        <w:rPr>
          <w:rFonts w:hint="eastAsia"/>
          <w:b w:val="0"/>
          <w:color w:val="auto"/>
        </w:rPr>
        <w:t>pt</w:t>
      </w:r>
      <w:r w:rsidRPr="00315D9F">
        <w:rPr>
          <w:rFonts w:hint="eastAsia"/>
          <w:b w:val="0"/>
          <w:color w:val="auto"/>
        </w:rPr>
        <w:t>）</w:t>
      </w:r>
    </w:p>
    <w:p w14:paraId="7C1820EB" w14:textId="77777777" w:rsidR="00CA6775" w:rsidRPr="00315D9F" w:rsidRDefault="00CA6775" w:rsidP="00CA6775">
      <w:pPr>
        <w:rPr>
          <w:b/>
        </w:rPr>
      </w:pPr>
      <w:r w:rsidRPr="00315D9F">
        <w:rPr>
          <w:rFonts w:asciiTheme="minorHAnsi" w:hAnsiTheme="minorHAnsi"/>
        </w:rPr>
        <w:t xml:space="preserve"> </w:t>
      </w:r>
      <w:r w:rsidRPr="00315D9F">
        <w:rPr>
          <w:rFonts w:asciiTheme="majorHAnsi" w:hAnsiTheme="majorHAnsi" w:cstheme="majorHAnsi"/>
          <w:b/>
        </w:rPr>
        <w:t>(1) Summary</w:t>
      </w:r>
    </w:p>
    <w:p w14:paraId="44B3CFDB" w14:textId="77777777" w:rsidR="00CA6775" w:rsidRPr="00315D9F" w:rsidRDefault="00CA6775" w:rsidP="00CA6775">
      <w:r w:rsidRPr="00315D9F">
        <w:rPr>
          <w:rFonts w:hint="eastAsia"/>
        </w:rPr>
        <w:t xml:space="preserve">  Century 10.5pt</w:t>
      </w:r>
    </w:p>
    <w:p w14:paraId="4139E165" w14:textId="77777777" w:rsidR="00CA6775" w:rsidRPr="00315D9F" w:rsidRDefault="00CA6775" w:rsidP="00CA6775"/>
    <w:p w14:paraId="6488BB8D" w14:textId="77777777" w:rsidR="00CA6775" w:rsidRPr="00315D9F" w:rsidRDefault="00CA6775" w:rsidP="00CA6775">
      <w:pPr>
        <w:rPr>
          <w:rFonts w:asciiTheme="majorHAnsi" w:hAnsiTheme="majorHAnsi" w:cstheme="majorHAnsi"/>
          <w:b/>
        </w:rPr>
      </w:pPr>
      <w:r w:rsidRPr="00315D9F">
        <w:rPr>
          <w:rFonts w:hint="eastAsia"/>
        </w:rPr>
        <w:t xml:space="preserve"> </w:t>
      </w:r>
      <w:r w:rsidRPr="00315D9F">
        <w:rPr>
          <w:rFonts w:asciiTheme="majorHAnsi" w:hAnsiTheme="majorHAnsi" w:cstheme="majorHAnsi"/>
          <w:b/>
        </w:rPr>
        <w:t>(2) Summary in Japanese</w:t>
      </w:r>
    </w:p>
    <w:p w14:paraId="6C900495" w14:textId="77777777" w:rsidR="00CA6775" w:rsidRPr="000465C4" w:rsidRDefault="00CA6775" w:rsidP="00CA6775">
      <w:pPr>
        <w:rPr>
          <w:color w:val="FF0000"/>
        </w:rPr>
      </w:pPr>
      <w:r>
        <w:t xml:space="preserve">  </w:t>
      </w:r>
      <w:r w:rsidRPr="00B405F6">
        <w:rPr>
          <w:rFonts w:hint="eastAsia"/>
        </w:rPr>
        <w:t>Century 10.5pt</w:t>
      </w:r>
    </w:p>
    <w:p w14:paraId="6C0CCBB3" w14:textId="77777777" w:rsidR="00CA6775" w:rsidRDefault="00CA6775" w:rsidP="00CA6775">
      <w:pPr>
        <w:pStyle w:val="a3"/>
        <w:suppressAutoHyphens/>
        <w:jc w:val="both"/>
        <w:rPr>
          <w:color w:val="auto"/>
        </w:rPr>
      </w:pPr>
    </w:p>
    <w:p w14:paraId="1D6B8642" w14:textId="77777777" w:rsidR="00CA6775" w:rsidRDefault="00CA6775" w:rsidP="00CA6775">
      <w:pPr>
        <w:pStyle w:val="a3"/>
        <w:suppressAutoHyphens/>
        <w:jc w:val="both"/>
        <w:rPr>
          <w:color w:val="auto"/>
        </w:rPr>
      </w:pPr>
    </w:p>
    <w:p w14:paraId="445BEAB0" w14:textId="77777777" w:rsidR="00CA6775" w:rsidRDefault="00CA6775" w:rsidP="00CA6775">
      <w:pPr>
        <w:pStyle w:val="a3"/>
        <w:suppressAutoHyphens/>
        <w:jc w:val="both"/>
        <w:rPr>
          <w:color w:val="auto"/>
        </w:rPr>
      </w:pPr>
    </w:p>
    <w:p w14:paraId="6A767FD3" w14:textId="77777777" w:rsidR="00CA6775" w:rsidRDefault="00CA6775" w:rsidP="00CA6775">
      <w:pPr>
        <w:pStyle w:val="a3"/>
        <w:suppressAutoHyphens/>
        <w:jc w:val="both"/>
        <w:rPr>
          <w:color w:val="auto"/>
        </w:rPr>
      </w:pPr>
    </w:p>
    <w:p w14:paraId="68683C7F" w14:textId="77777777" w:rsidR="00CA6775" w:rsidRDefault="00CA6775" w:rsidP="00CA6775">
      <w:pPr>
        <w:pStyle w:val="a3"/>
        <w:suppressAutoHyphens/>
        <w:jc w:val="both"/>
        <w:rPr>
          <w:color w:val="auto"/>
        </w:rPr>
      </w:pPr>
    </w:p>
    <w:p w14:paraId="41EF90BB" w14:textId="77777777" w:rsidR="00CA6775" w:rsidRDefault="00CA6775" w:rsidP="00CA6775">
      <w:pPr>
        <w:pStyle w:val="ab"/>
        <w:ind w:firstLine="210"/>
        <w:sectPr w:rsidR="00CA6775" w:rsidSect="00CA6775">
          <w:endnotePr>
            <w:numFmt w:val="decimal"/>
          </w:endnotePr>
          <w:type w:val="continuous"/>
          <w:pgSz w:w="11906" w:h="16838" w:code="9"/>
          <w:pgMar w:top="1134" w:right="1134" w:bottom="1418" w:left="1134" w:header="851" w:footer="992" w:gutter="0"/>
          <w:cols w:num="2" w:space="420"/>
          <w:docGrid w:type="lines" w:linePitch="340" w:charSpace="-3678"/>
        </w:sectPr>
      </w:pPr>
    </w:p>
    <w:p w14:paraId="66AF24D0" w14:textId="77777777" w:rsidR="00CA6775" w:rsidRDefault="00CA6775" w:rsidP="00CA6775">
      <w:pPr>
        <w:pStyle w:val="ab"/>
        <w:ind w:firstLine="210"/>
      </w:pPr>
    </w:p>
    <w:p w14:paraId="11BD784C" w14:textId="2CBCC065" w:rsidR="00CA6775" w:rsidRPr="00CA6775" w:rsidRDefault="00CA6775" w:rsidP="00CE50C3">
      <w:pPr>
        <w:pStyle w:val="ab"/>
        <w:ind w:firstLineChars="47" w:firstLine="99"/>
        <w:sectPr w:rsidR="00CA6775" w:rsidRPr="00CA6775" w:rsidSect="00CA6775">
          <w:endnotePr>
            <w:numFmt w:val="decimal"/>
          </w:endnotePr>
          <w:type w:val="continuous"/>
          <w:pgSz w:w="11906" w:h="16838" w:code="9"/>
          <w:pgMar w:top="1134" w:right="1134" w:bottom="1418" w:left="1134" w:header="851" w:footer="992" w:gutter="0"/>
          <w:cols w:space="420"/>
          <w:docGrid w:type="lines" w:linePitch="340" w:charSpace="-3678"/>
        </w:sectPr>
      </w:pPr>
    </w:p>
    <w:p w14:paraId="5113AEC0" w14:textId="77777777" w:rsidR="00384658" w:rsidRPr="00E45B76" w:rsidRDefault="00384658" w:rsidP="00CE50C3">
      <w:pPr>
        <w:widowControl/>
        <w:jc w:val="left"/>
      </w:pPr>
    </w:p>
    <w:sectPr w:rsidR="00384658" w:rsidRPr="00E45B76" w:rsidSect="00CE50C3">
      <w:footerReference w:type="even" r:id="rId8"/>
      <w:footerReference w:type="default" r:id="rId9"/>
      <w:endnotePr>
        <w:numFmt w:val="decimal"/>
      </w:endnotePr>
      <w:pgSz w:w="11906" w:h="16838" w:code="9"/>
      <w:pgMar w:top="1134" w:right="1134" w:bottom="1418" w:left="1134" w:header="851" w:footer="992" w:gutter="0"/>
      <w:cols w:num="2" w:space="420"/>
      <w:docGrid w:type="linesAndChars" w:linePitch="34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3982" w14:textId="77777777" w:rsidR="006407E6" w:rsidRPr="00B3346B" w:rsidRDefault="006407E6" w:rsidP="00B3346B">
      <w:pPr>
        <w:pStyle w:val="a6"/>
      </w:pPr>
    </w:p>
  </w:endnote>
  <w:endnote w:type="continuationSeparator" w:id="0">
    <w:p w14:paraId="46335D30" w14:textId="77777777" w:rsidR="006407E6" w:rsidRDefault="0064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0E7E" w14:textId="77777777" w:rsidR="004375C4" w:rsidRPr="00D86E4D" w:rsidRDefault="004375C4" w:rsidP="00D86E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7C99" w14:textId="77777777" w:rsidR="004375C4" w:rsidRPr="00D86E4D" w:rsidRDefault="004375C4" w:rsidP="00D86E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DFF5" w14:textId="77777777" w:rsidR="006407E6" w:rsidRDefault="006407E6">
      <w:r>
        <w:separator/>
      </w:r>
    </w:p>
  </w:footnote>
  <w:footnote w:type="continuationSeparator" w:id="0">
    <w:p w14:paraId="1FCFAEF0" w14:textId="77777777" w:rsidR="006407E6" w:rsidRDefault="0064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DC4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E27B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82B1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241B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08C345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5EEA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38620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A941E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08E5D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AE07D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E990FED"/>
    <w:multiLevelType w:val="hybridMultilevel"/>
    <w:tmpl w:val="7DFE1642"/>
    <w:lvl w:ilvl="0" w:tplc="6176485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121368">
    <w:abstractNumId w:val="9"/>
  </w:num>
  <w:num w:numId="2" w16cid:durableId="1585601076">
    <w:abstractNumId w:val="7"/>
  </w:num>
  <w:num w:numId="3" w16cid:durableId="919409785">
    <w:abstractNumId w:val="6"/>
  </w:num>
  <w:num w:numId="4" w16cid:durableId="1666517554">
    <w:abstractNumId w:val="5"/>
  </w:num>
  <w:num w:numId="5" w16cid:durableId="207183333">
    <w:abstractNumId w:val="4"/>
  </w:num>
  <w:num w:numId="6" w16cid:durableId="919362589">
    <w:abstractNumId w:val="8"/>
  </w:num>
  <w:num w:numId="7" w16cid:durableId="716509727">
    <w:abstractNumId w:val="3"/>
  </w:num>
  <w:num w:numId="8" w16cid:durableId="1052923908">
    <w:abstractNumId w:val="2"/>
  </w:num>
  <w:num w:numId="9" w16cid:durableId="32385964">
    <w:abstractNumId w:val="1"/>
  </w:num>
  <w:num w:numId="10" w16cid:durableId="696665558">
    <w:abstractNumId w:val="0"/>
  </w:num>
  <w:num w:numId="11" w16cid:durableId="1697659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autoHyphenation/>
  <w:consecutiveHyphenLimit w:val="1"/>
  <w:hyphenationZone w:val="567"/>
  <w:drawingGridHorizontalSpacing w:val="96"/>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0B"/>
    <w:rsid w:val="00003453"/>
    <w:rsid w:val="00003959"/>
    <w:rsid w:val="000073F4"/>
    <w:rsid w:val="0001269A"/>
    <w:rsid w:val="00014B98"/>
    <w:rsid w:val="0001606F"/>
    <w:rsid w:val="00016213"/>
    <w:rsid w:val="000207E5"/>
    <w:rsid w:val="000262A7"/>
    <w:rsid w:val="00026D8D"/>
    <w:rsid w:val="00030973"/>
    <w:rsid w:val="000315F8"/>
    <w:rsid w:val="0003483B"/>
    <w:rsid w:val="0003610C"/>
    <w:rsid w:val="00042683"/>
    <w:rsid w:val="000458E5"/>
    <w:rsid w:val="00046254"/>
    <w:rsid w:val="000465C4"/>
    <w:rsid w:val="00046D46"/>
    <w:rsid w:val="00047A8A"/>
    <w:rsid w:val="00050313"/>
    <w:rsid w:val="0005204D"/>
    <w:rsid w:val="00056DF0"/>
    <w:rsid w:val="000609C3"/>
    <w:rsid w:val="00060A0D"/>
    <w:rsid w:val="0006164F"/>
    <w:rsid w:val="00066127"/>
    <w:rsid w:val="00066993"/>
    <w:rsid w:val="00074530"/>
    <w:rsid w:val="0008364D"/>
    <w:rsid w:val="00083F5D"/>
    <w:rsid w:val="000873C1"/>
    <w:rsid w:val="0008762C"/>
    <w:rsid w:val="00092A9D"/>
    <w:rsid w:val="00092C68"/>
    <w:rsid w:val="00092E24"/>
    <w:rsid w:val="00093258"/>
    <w:rsid w:val="00097B8E"/>
    <w:rsid w:val="000A5505"/>
    <w:rsid w:val="000A6EDB"/>
    <w:rsid w:val="000C039B"/>
    <w:rsid w:val="000D2BA7"/>
    <w:rsid w:val="000D46FB"/>
    <w:rsid w:val="000D4EE1"/>
    <w:rsid w:val="000D5FC7"/>
    <w:rsid w:val="000E13F5"/>
    <w:rsid w:val="000E7471"/>
    <w:rsid w:val="000F0C8D"/>
    <w:rsid w:val="000F486D"/>
    <w:rsid w:val="000F64D2"/>
    <w:rsid w:val="00103374"/>
    <w:rsid w:val="00105B90"/>
    <w:rsid w:val="00106C31"/>
    <w:rsid w:val="001134D2"/>
    <w:rsid w:val="001160C4"/>
    <w:rsid w:val="001170FA"/>
    <w:rsid w:val="0011785C"/>
    <w:rsid w:val="00122228"/>
    <w:rsid w:val="00127BBA"/>
    <w:rsid w:val="001323E6"/>
    <w:rsid w:val="001327FF"/>
    <w:rsid w:val="00132CA3"/>
    <w:rsid w:val="0014294F"/>
    <w:rsid w:val="00143D95"/>
    <w:rsid w:val="00145000"/>
    <w:rsid w:val="001458D0"/>
    <w:rsid w:val="00145A10"/>
    <w:rsid w:val="00147BDC"/>
    <w:rsid w:val="00150AC6"/>
    <w:rsid w:val="00151C2B"/>
    <w:rsid w:val="00152E04"/>
    <w:rsid w:val="0015411D"/>
    <w:rsid w:val="00155620"/>
    <w:rsid w:val="00163F3C"/>
    <w:rsid w:val="001647EB"/>
    <w:rsid w:val="00165D0A"/>
    <w:rsid w:val="001676AE"/>
    <w:rsid w:val="00167A0D"/>
    <w:rsid w:val="001773E5"/>
    <w:rsid w:val="0018059B"/>
    <w:rsid w:val="00181481"/>
    <w:rsid w:val="001817C8"/>
    <w:rsid w:val="001822A6"/>
    <w:rsid w:val="001836FE"/>
    <w:rsid w:val="00183DE9"/>
    <w:rsid w:val="00187DA0"/>
    <w:rsid w:val="00187F03"/>
    <w:rsid w:val="0019302A"/>
    <w:rsid w:val="00195547"/>
    <w:rsid w:val="00197E9C"/>
    <w:rsid w:val="001A0077"/>
    <w:rsid w:val="001A1798"/>
    <w:rsid w:val="001A679C"/>
    <w:rsid w:val="001B13DA"/>
    <w:rsid w:val="001B6283"/>
    <w:rsid w:val="001B6A48"/>
    <w:rsid w:val="001C4382"/>
    <w:rsid w:val="001C7A24"/>
    <w:rsid w:val="001D6209"/>
    <w:rsid w:val="001D7646"/>
    <w:rsid w:val="001E2482"/>
    <w:rsid w:val="001F223D"/>
    <w:rsid w:val="001F240F"/>
    <w:rsid w:val="001F30C3"/>
    <w:rsid w:val="001F52AB"/>
    <w:rsid w:val="00202E49"/>
    <w:rsid w:val="002061E3"/>
    <w:rsid w:val="00206DA9"/>
    <w:rsid w:val="00211F06"/>
    <w:rsid w:val="00214C03"/>
    <w:rsid w:val="00216B51"/>
    <w:rsid w:val="0022131A"/>
    <w:rsid w:val="00230C97"/>
    <w:rsid w:val="002329E0"/>
    <w:rsid w:val="00233693"/>
    <w:rsid w:val="0024380E"/>
    <w:rsid w:val="00245639"/>
    <w:rsid w:val="002505B3"/>
    <w:rsid w:val="00253669"/>
    <w:rsid w:val="0025429E"/>
    <w:rsid w:val="00263451"/>
    <w:rsid w:val="0026370D"/>
    <w:rsid w:val="002658DF"/>
    <w:rsid w:val="00267EA3"/>
    <w:rsid w:val="00270B99"/>
    <w:rsid w:val="0028175C"/>
    <w:rsid w:val="002818EA"/>
    <w:rsid w:val="00282E47"/>
    <w:rsid w:val="002844E7"/>
    <w:rsid w:val="0029120F"/>
    <w:rsid w:val="00294BE2"/>
    <w:rsid w:val="002950AB"/>
    <w:rsid w:val="00295176"/>
    <w:rsid w:val="002A1023"/>
    <w:rsid w:val="002A6FF6"/>
    <w:rsid w:val="002B0D7C"/>
    <w:rsid w:val="002B181A"/>
    <w:rsid w:val="002B2C83"/>
    <w:rsid w:val="002B2CEC"/>
    <w:rsid w:val="002B4AB0"/>
    <w:rsid w:val="002B702E"/>
    <w:rsid w:val="002B7FA2"/>
    <w:rsid w:val="002C27B1"/>
    <w:rsid w:val="002C5E6D"/>
    <w:rsid w:val="002C7294"/>
    <w:rsid w:val="002D7D14"/>
    <w:rsid w:val="002E4362"/>
    <w:rsid w:val="002E5AC6"/>
    <w:rsid w:val="002E6DCA"/>
    <w:rsid w:val="002E7ECD"/>
    <w:rsid w:val="002E7F3E"/>
    <w:rsid w:val="002F02A5"/>
    <w:rsid w:val="002F0512"/>
    <w:rsid w:val="002F6E4E"/>
    <w:rsid w:val="00301E57"/>
    <w:rsid w:val="0030527A"/>
    <w:rsid w:val="0031296C"/>
    <w:rsid w:val="00315D9F"/>
    <w:rsid w:val="003222D7"/>
    <w:rsid w:val="0032540E"/>
    <w:rsid w:val="00327494"/>
    <w:rsid w:val="00334AF5"/>
    <w:rsid w:val="0034155A"/>
    <w:rsid w:val="00341C50"/>
    <w:rsid w:val="00343A96"/>
    <w:rsid w:val="00344A65"/>
    <w:rsid w:val="00345024"/>
    <w:rsid w:val="003509E0"/>
    <w:rsid w:val="00353DEE"/>
    <w:rsid w:val="00374BF5"/>
    <w:rsid w:val="003802A2"/>
    <w:rsid w:val="00383854"/>
    <w:rsid w:val="0038425E"/>
    <w:rsid w:val="00384658"/>
    <w:rsid w:val="003847D3"/>
    <w:rsid w:val="003854B6"/>
    <w:rsid w:val="00393E85"/>
    <w:rsid w:val="00395C9E"/>
    <w:rsid w:val="003A13F9"/>
    <w:rsid w:val="003A1E72"/>
    <w:rsid w:val="003A3AA1"/>
    <w:rsid w:val="003A65B0"/>
    <w:rsid w:val="003B1A5F"/>
    <w:rsid w:val="003B1F83"/>
    <w:rsid w:val="003B2250"/>
    <w:rsid w:val="003C188F"/>
    <w:rsid w:val="003C25D4"/>
    <w:rsid w:val="003C2932"/>
    <w:rsid w:val="003C549A"/>
    <w:rsid w:val="003D28F7"/>
    <w:rsid w:val="003D56E8"/>
    <w:rsid w:val="003D59AC"/>
    <w:rsid w:val="003D6BE6"/>
    <w:rsid w:val="003E6DF0"/>
    <w:rsid w:val="003F3528"/>
    <w:rsid w:val="003F492B"/>
    <w:rsid w:val="003F6D4E"/>
    <w:rsid w:val="003F7479"/>
    <w:rsid w:val="00400942"/>
    <w:rsid w:val="0040398A"/>
    <w:rsid w:val="00410647"/>
    <w:rsid w:val="00410AEC"/>
    <w:rsid w:val="00416C8C"/>
    <w:rsid w:val="00422624"/>
    <w:rsid w:val="004232A0"/>
    <w:rsid w:val="00424DF7"/>
    <w:rsid w:val="00424F78"/>
    <w:rsid w:val="004253AB"/>
    <w:rsid w:val="00431D65"/>
    <w:rsid w:val="004321B6"/>
    <w:rsid w:val="00434E23"/>
    <w:rsid w:val="0043640C"/>
    <w:rsid w:val="004375C4"/>
    <w:rsid w:val="00440201"/>
    <w:rsid w:val="00440781"/>
    <w:rsid w:val="00443E62"/>
    <w:rsid w:val="0045118A"/>
    <w:rsid w:val="00451604"/>
    <w:rsid w:val="004517E8"/>
    <w:rsid w:val="00451E48"/>
    <w:rsid w:val="00453C00"/>
    <w:rsid w:val="004548F1"/>
    <w:rsid w:val="00454BBD"/>
    <w:rsid w:val="00456A9E"/>
    <w:rsid w:val="004578C4"/>
    <w:rsid w:val="00461872"/>
    <w:rsid w:val="0046304A"/>
    <w:rsid w:val="00463D2B"/>
    <w:rsid w:val="00465633"/>
    <w:rsid w:val="00465927"/>
    <w:rsid w:val="004668F8"/>
    <w:rsid w:val="0047073B"/>
    <w:rsid w:val="00473AAF"/>
    <w:rsid w:val="00484E5E"/>
    <w:rsid w:val="00486A8F"/>
    <w:rsid w:val="004902ED"/>
    <w:rsid w:val="00490C01"/>
    <w:rsid w:val="00492147"/>
    <w:rsid w:val="004934CF"/>
    <w:rsid w:val="00497AB9"/>
    <w:rsid w:val="004A04CD"/>
    <w:rsid w:val="004A5E8A"/>
    <w:rsid w:val="004A61B2"/>
    <w:rsid w:val="004A7FE6"/>
    <w:rsid w:val="004B5145"/>
    <w:rsid w:val="004B5255"/>
    <w:rsid w:val="004B5909"/>
    <w:rsid w:val="004B6AE9"/>
    <w:rsid w:val="004C477C"/>
    <w:rsid w:val="004C47A2"/>
    <w:rsid w:val="004D6F8F"/>
    <w:rsid w:val="004D7D38"/>
    <w:rsid w:val="004E43E1"/>
    <w:rsid w:val="004E60D2"/>
    <w:rsid w:val="004E7879"/>
    <w:rsid w:val="004F2D1A"/>
    <w:rsid w:val="004F6C9A"/>
    <w:rsid w:val="00504806"/>
    <w:rsid w:val="00505875"/>
    <w:rsid w:val="00505B46"/>
    <w:rsid w:val="005068B5"/>
    <w:rsid w:val="00510BB4"/>
    <w:rsid w:val="00513085"/>
    <w:rsid w:val="00516154"/>
    <w:rsid w:val="005167F6"/>
    <w:rsid w:val="00523322"/>
    <w:rsid w:val="00523EA8"/>
    <w:rsid w:val="0053099E"/>
    <w:rsid w:val="00530A29"/>
    <w:rsid w:val="00531420"/>
    <w:rsid w:val="00532170"/>
    <w:rsid w:val="00532180"/>
    <w:rsid w:val="005339ED"/>
    <w:rsid w:val="00534535"/>
    <w:rsid w:val="005362E9"/>
    <w:rsid w:val="00537FAB"/>
    <w:rsid w:val="0054275A"/>
    <w:rsid w:val="00545B87"/>
    <w:rsid w:val="00557FAC"/>
    <w:rsid w:val="005717B1"/>
    <w:rsid w:val="00571A01"/>
    <w:rsid w:val="0057224C"/>
    <w:rsid w:val="00574F0B"/>
    <w:rsid w:val="005817B1"/>
    <w:rsid w:val="00581A9D"/>
    <w:rsid w:val="00585CA5"/>
    <w:rsid w:val="00593606"/>
    <w:rsid w:val="005967DD"/>
    <w:rsid w:val="00596807"/>
    <w:rsid w:val="00597DB5"/>
    <w:rsid w:val="005A0870"/>
    <w:rsid w:val="005A0CFD"/>
    <w:rsid w:val="005A14E2"/>
    <w:rsid w:val="005A1956"/>
    <w:rsid w:val="005B00D2"/>
    <w:rsid w:val="005B2831"/>
    <w:rsid w:val="005B44D4"/>
    <w:rsid w:val="005B4BBB"/>
    <w:rsid w:val="005B5B65"/>
    <w:rsid w:val="005C165C"/>
    <w:rsid w:val="005C27BB"/>
    <w:rsid w:val="005C36D8"/>
    <w:rsid w:val="005C5329"/>
    <w:rsid w:val="005C574F"/>
    <w:rsid w:val="005D4BC4"/>
    <w:rsid w:val="005D67DA"/>
    <w:rsid w:val="005D7246"/>
    <w:rsid w:val="005D7747"/>
    <w:rsid w:val="005E0176"/>
    <w:rsid w:val="005E556A"/>
    <w:rsid w:val="005F06E7"/>
    <w:rsid w:val="005F41AF"/>
    <w:rsid w:val="006033C2"/>
    <w:rsid w:val="006040F6"/>
    <w:rsid w:val="006051EB"/>
    <w:rsid w:val="00607040"/>
    <w:rsid w:val="006073BC"/>
    <w:rsid w:val="00621C6E"/>
    <w:rsid w:val="00622C5C"/>
    <w:rsid w:val="0062315A"/>
    <w:rsid w:val="006254B4"/>
    <w:rsid w:val="00625587"/>
    <w:rsid w:val="0062716B"/>
    <w:rsid w:val="0063000C"/>
    <w:rsid w:val="00634089"/>
    <w:rsid w:val="00636685"/>
    <w:rsid w:val="00637D9E"/>
    <w:rsid w:val="006406C7"/>
    <w:rsid w:val="006407E6"/>
    <w:rsid w:val="00642ECA"/>
    <w:rsid w:val="00644A0D"/>
    <w:rsid w:val="006466EF"/>
    <w:rsid w:val="00646BB1"/>
    <w:rsid w:val="00646F14"/>
    <w:rsid w:val="006501C7"/>
    <w:rsid w:val="00651F50"/>
    <w:rsid w:val="0065211D"/>
    <w:rsid w:val="00654FCE"/>
    <w:rsid w:val="0065574A"/>
    <w:rsid w:val="00660115"/>
    <w:rsid w:val="006603FF"/>
    <w:rsid w:val="00660DDB"/>
    <w:rsid w:val="00663FEE"/>
    <w:rsid w:val="00664E7B"/>
    <w:rsid w:val="00665159"/>
    <w:rsid w:val="00666F68"/>
    <w:rsid w:val="00680E2A"/>
    <w:rsid w:val="00683037"/>
    <w:rsid w:val="00686900"/>
    <w:rsid w:val="00687B11"/>
    <w:rsid w:val="00687BF6"/>
    <w:rsid w:val="006A0917"/>
    <w:rsid w:val="006A3A4F"/>
    <w:rsid w:val="006A3BAD"/>
    <w:rsid w:val="006A3FDE"/>
    <w:rsid w:val="006A7433"/>
    <w:rsid w:val="006B5675"/>
    <w:rsid w:val="006B60AA"/>
    <w:rsid w:val="006B653A"/>
    <w:rsid w:val="006C352C"/>
    <w:rsid w:val="006C3EC1"/>
    <w:rsid w:val="006C3FAF"/>
    <w:rsid w:val="006D13AB"/>
    <w:rsid w:val="006E0E80"/>
    <w:rsid w:val="006E22C0"/>
    <w:rsid w:val="006E2860"/>
    <w:rsid w:val="006E2911"/>
    <w:rsid w:val="006E5884"/>
    <w:rsid w:val="006F1200"/>
    <w:rsid w:val="006F1762"/>
    <w:rsid w:val="006F3815"/>
    <w:rsid w:val="006F78D2"/>
    <w:rsid w:val="0070096B"/>
    <w:rsid w:val="00703D4B"/>
    <w:rsid w:val="00704C81"/>
    <w:rsid w:val="00704E41"/>
    <w:rsid w:val="00710440"/>
    <w:rsid w:val="0071456A"/>
    <w:rsid w:val="00715378"/>
    <w:rsid w:val="0072126E"/>
    <w:rsid w:val="00724EB5"/>
    <w:rsid w:val="00726FB5"/>
    <w:rsid w:val="007317A8"/>
    <w:rsid w:val="00733448"/>
    <w:rsid w:val="0073631D"/>
    <w:rsid w:val="007368C8"/>
    <w:rsid w:val="0073730F"/>
    <w:rsid w:val="00741E66"/>
    <w:rsid w:val="007444DA"/>
    <w:rsid w:val="007448C2"/>
    <w:rsid w:val="00746040"/>
    <w:rsid w:val="00747012"/>
    <w:rsid w:val="00752888"/>
    <w:rsid w:val="007557F7"/>
    <w:rsid w:val="00757DCA"/>
    <w:rsid w:val="00760A97"/>
    <w:rsid w:val="00760D57"/>
    <w:rsid w:val="0076215E"/>
    <w:rsid w:val="00767150"/>
    <w:rsid w:val="007702C0"/>
    <w:rsid w:val="00771EAD"/>
    <w:rsid w:val="00777336"/>
    <w:rsid w:val="00780282"/>
    <w:rsid w:val="00782B33"/>
    <w:rsid w:val="00783D6E"/>
    <w:rsid w:val="00784A35"/>
    <w:rsid w:val="00791EA7"/>
    <w:rsid w:val="00792874"/>
    <w:rsid w:val="0079597C"/>
    <w:rsid w:val="007A1D3D"/>
    <w:rsid w:val="007A2974"/>
    <w:rsid w:val="007B63AA"/>
    <w:rsid w:val="007C1664"/>
    <w:rsid w:val="007C2ECE"/>
    <w:rsid w:val="007C43C3"/>
    <w:rsid w:val="007C4DE6"/>
    <w:rsid w:val="007C7995"/>
    <w:rsid w:val="007D03A5"/>
    <w:rsid w:val="007D0E9A"/>
    <w:rsid w:val="007D15F3"/>
    <w:rsid w:val="007D4FB2"/>
    <w:rsid w:val="007D5DB7"/>
    <w:rsid w:val="007E0B1D"/>
    <w:rsid w:val="007E0D22"/>
    <w:rsid w:val="007E0E4D"/>
    <w:rsid w:val="007E11DE"/>
    <w:rsid w:val="007E2FC4"/>
    <w:rsid w:val="007F1971"/>
    <w:rsid w:val="007F69DA"/>
    <w:rsid w:val="00800623"/>
    <w:rsid w:val="008101C0"/>
    <w:rsid w:val="00810B75"/>
    <w:rsid w:val="00812339"/>
    <w:rsid w:val="0081278A"/>
    <w:rsid w:val="00815A5A"/>
    <w:rsid w:val="00815B72"/>
    <w:rsid w:val="0082150D"/>
    <w:rsid w:val="00826B94"/>
    <w:rsid w:val="00827555"/>
    <w:rsid w:val="0083221D"/>
    <w:rsid w:val="00834C3B"/>
    <w:rsid w:val="00836849"/>
    <w:rsid w:val="00836C9D"/>
    <w:rsid w:val="00840D4E"/>
    <w:rsid w:val="00841981"/>
    <w:rsid w:val="00842F92"/>
    <w:rsid w:val="008435EB"/>
    <w:rsid w:val="0084623B"/>
    <w:rsid w:val="008462EA"/>
    <w:rsid w:val="00851542"/>
    <w:rsid w:val="00851B41"/>
    <w:rsid w:val="00851BBD"/>
    <w:rsid w:val="008572BA"/>
    <w:rsid w:val="00864771"/>
    <w:rsid w:val="00865AA8"/>
    <w:rsid w:val="00866486"/>
    <w:rsid w:val="00866B40"/>
    <w:rsid w:val="00866B55"/>
    <w:rsid w:val="008718A5"/>
    <w:rsid w:val="00873433"/>
    <w:rsid w:val="00880627"/>
    <w:rsid w:val="0088122B"/>
    <w:rsid w:val="00882293"/>
    <w:rsid w:val="00883824"/>
    <w:rsid w:val="00887CC5"/>
    <w:rsid w:val="00887F4E"/>
    <w:rsid w:val="008935CD"/>
    <w:rsid w:val="008A33F2"/>
    <w:rsid w:val="008A4958"/>
    <w:rsid w:val="008A4A38"/>
    <w:rsid w:val="008A6324"/>
    <w:rsid w:val="008A64C7"/>
    <w:rsid w:val="008B1E26"/>
    <w:rsid w:val="008B23B1"/>
    <w:rsid w:val="008B25B1"/>
    <w:rsid w:val="008C2AA2"/>
    <w:rsid w:val="008C340F"/>
    <w:rsid w:val="008C6739"/>
    <w:rsid w:val="008C693F"/>
    <w:rsid w:val="008C6D01"/>
    <w:rsid w:val="008C6DE2"/>
    <w:rsid w:val="008D1AAA"/>
    <w:rsid w:val="008D306D"/>
    <w:rsid w:val="008D3B72"/>
    <w:rsid w:val="008E6CC8"/>
    <w:rsid w:val="008F74DD"/>
    <w:rsid w:val="00901665"/>
    <w:rsid w:val="00903EF7"/>
    <w:rsid w:val="00903FF3"/>
    <w:rsid w:val="00904A2D"/>
    <w:rsid w:val="00905369"/>
    <w:rsid w:val="0091063D"/>
    <w:rsid w:val="009111EB"/>
    <w:rsid w:val="00911D98"/>
    <w:rsid w:val="00915CDF"/>
    <w:rsid w:val="0091697D"/>
    <w:rsid w:val="0092109F"/>
    <w:rsid w:val="00925506"/>
    <w:rsid w:val="00932277"/>
    <w:rsid w:val="0093274A"/>
    <w:rsid w:val="00933E97"/>
    <w:rsid w:val="00935688"/>
    <w:rsid w:val="00936A42"/>
    <w:rsid w:val="009372D1"/>
    <w:rsid w:val="00937B6A"/>
    <w:rsid w:val="009400C6"/>
    <w:rsid w:val="009416D9"/>
    <w:rsid w:val="0094786B"/>
    <w:rsid w:val="00951033"/>
    <w:rsid w:val="009538C3"/>
    <w:rsid w:val="00970611"/>
    <w:rsid w:val="00975603"/>
    <w:rsid w:val="0098038E"/>
    <w:rsid w:val="009807DA"/>
    <w:rsid w:val="00981688"/>
    <w:rsid w:val="009830BD"/>
    <w:rsid w:val="009850DB"/>
    <w:rsid w:val="009904F5"/>
    <w:rsid w:val="009935CF"/>
    <w:rsid w:val="009A4EDE"/>
    <w:rsid w:val="009A718D"/>
    <w:rsid w:val="009B5B4D"/>
    <w:rsid w:val="009B797E"/>
    <w:rsid w:val="009B7FA6"/>
    <w:rsid w:val="009C0F30"/>
    <w:rsid w:val="009C10FF"/>
    <w:rsid w:val="009D2295"/>
    <w:rsid w:val="009E0BFC"/>
    <w:rsid w:val="009E2FC1"/>
    <w:rsid w:val="009E5EF9"/>
    <w:rsid w:val="009F18D4"/>
    <w:rsid w:val="009F1B95"/>
    <w:rsid w:val="009F3217"/>
    <w:rsid w:val="009F3CBC"/>
    <w:rsid w:val="009F77CF"/>
    <w:rsid w:val="00A00792"/>
    <w:rsid w:val="00A03340"/>
    <w:rsid w:val="00A05690"/>
    <w:rsid w:val="00A0773B"/>
    <w:rsid w:val="00A10671"/>
    <w:rsid w:val="00A10713"/>
    <w:rsid w:val="00A10D2B"/>
    <w:rsid w:val="00A151EA"/>
    <w:rsid w:val="00A17525"/>
    <w:rsid w:val="00A17913"/>
    <w:rsid w:val="00A23F0D"/>
    <w:rsid w:val="00A347AC"/>
    <w:rsid w:val="00A34E9E"/>
    <w:rsid w:val="00A379B1"/>
    <w:rsid w:val="00A37F26"/>
    <w:rsid w:val="00A4081E"/>
    <w:rsid w:val="00A42C1E"/>
    <w:rsid w:val="00A42F18"/>
    <w:rsid w:val="00A45E7A"/>
    <w:rsid w:val="00A47263"/>
    <w:rsid w:val="00A61B6E"/>
    <w:rsid w:val="00A630F0"/>
    <w:rsid w:val="00A71B09"/>
    <w:rsid w:val="00A71E0D"/>
    <w:rsid w:val="00A722BE"/>
    <w:rsid w:val="00A762EE"/>
    <w:rsid w:val="00A81D80"/>
    <w:rsid w:val="00A826B1"/>
    <w:rsid w:val="00A82A53"/>
    <w:rsid w:val="00A84513"/>
    <w:rsid w:val="00A85D2A"/>
    <w:rsid w:val="00A86A6C"/>
    <w:rsid w:val="00A87A9F"/>
    <w:rsid w:val="00A90736"/>
    <w:rsid w:val="00A9422E"/>
    <w:rsid w:val="00AA3691"/>
    <w:rsid w:val="00AA4B26"/>
    <w:rsid w:val="00AA7BAA"/>
    <w:rsid w:val="00AB047F"/>
    <w:rsid w:val="00AB0DFE"/>
    <w:rsid w:val="00AB1E3A"/>
    <w:rsid w:val="00AB269A"/>
    <w:rsid w:val="00AB3395"/>
    <w:rsid w:val="00AC4855"/>
    <w:rsid w:val="00AD36D0"/>
    <w:rsid w:val="00AD5D09"/>
    <w:rsid w:val="00AD7AA4"/>
    <w:rsid w:val="00AD7C72"/>
    <w:rsid w:val="00AE1547"/>
    <w:rsid w:val="00AE432E"/>
    <w:rsid w:val="00AE5264"/>
    <w:rsid w:val="00AE7123"/>
    <w:rsid w:val="00AE7B66"/>
    <w:rsid w:val="00AF18A2"/>
    <w:rsid w:val="00AF4121"/>
    <w:rsid w:val="00AF4BB8"/>
    <w:rsid w:val="00AF5AF3"/>
    <w:rsid w:val="00AF7358"/>
    <w:rsid w:val="00AF7EF0"/>
    <w:rsid w:val="00B00FE4"/>
    <w:rsid w:val="00B0614A"/>
    <w:rsid w:val="00B11AB4"/>
    <w:rsid w:val="00B15774"/>
    <w:rsid w:val="00B166BF"/>
    <w:rsid w:val="00B17B4D"/>
    <w:rsid w:val="00B25895"/>
    <w:rsid w:val="00B263E8"/>
    <w:rsid w:val="00B279EB"/>
    <w:rsid w:val="00B329F9"/>
    <w:rsid w:val="00B3346B"/>
    <w:rsid w:val="00B34447"/>
    <w:rsid w:val="00B405F6"/>
    <w:rsid w:val="00B43146"/>
    <w:rsid w:val="00B438E7"/>
    <w:rsid w:val="00B51044"/>
    <w:rsid w:val="00B57D66"/>
    <w:rsid w:val="00B62ECC"/>
    <w:rsid w:val="00B651DE"/>
    <w:rsid w:val="00B6601A"/>
    <w:rsid w:val="00B710B8"/>
    <w:rsid w:val="00B71A55"/>
    <w:rsid w:val="00B72AA7"/>
    <w:rsid w:val="00B7438F"/>
    <w:rsid w:val="00B7592C"/>
    <w:rsid w:val="00B805F6"/>
    <w:rsid w:val="00B8192B"/>
    <w:rsid w:val="00B827C0"/>
    <w:rsid w:val="00B856AD"/>
    <w:rsid w:val="00B92A22"/>
    <w:rsid w:val="00B96DD0"/>
    <w:rsid w:val="00BA5DDD"/>
    <w:rsid w:val="00BB0D1E"/>
    <w:rsid w:val="00BB133D"/>
    <w:rsid w:val="00BB2E6E"/>
    <w:rsid w:val="00BB4EE7"/>
    <w:rsid w:val="00BB60FD"/>
    <w:rsid w:val="00BC0026"/>
    <w:rsid w:val="00BC4112"/>
    <w:rsid w:val="00BC4889"/>
    <w:rsid w:val="00BC534E"/>
    <w:rsid w:val="00BC6BA1"/>
    <w:rsid w:val="00BD2968"/>
    <w:rsid w:val="00BE0594"/>
    <w:rsid w:val="00BE09C1"/>
    <w:rsid w:val="00BE0C59"/>
    <w:rsid w:val="00BE0F36"/>
    <w:rsid w:val="00BE2FE9"/>
    <w:rsid w:val="00BE384D"/>
    <w:rsid w:val="00BE486A"/>
    <w:rsid w:val="00BE5020"/>
    <w:rsid w:val="00BE51F2"/>
    <w:rsid w:val="00BE6080"/>
    <w:rsid w:val="00BF5F82"/>
    <w:rsid w:val="00BF605A"/>
    <w:rsid w:val="00C10A7D"/>
    <w:rsid w:val="00C10FBD"/>
    <w:rsid w:val="00C17035"/>
    <w:rsid w:val="00C265E2"/>
    <w:rsid w:val="00C35FC0"/>
    <w:rsid w:val="00C36F34"/>
    <w:rsid w:val="00C3779B"/>
    <w:rsid w:val="00C405DE"/>
    <w:rsid w:val="00C41B56"/>
    <w:rsid w:val="00C42A52"/>
    <w:rsid w:val="00C45543"/>
    <w:rsid w:val="00C46163"/>
    <w:rsid w:val="00C50A97"/>
    <w:rsid w:val="00C517DA"/>
    <w:rsid w:val="00C5585E"/>
    <w:rsid w:val="00C55E9D"/>
    <w:rsid w:val="00C56A1B"/>
    <w:rsid w:val="00C57299"/>
    <w:rsid w:val="00C57E49"/>
    <w:rsid w:val="00C60498"/>
    <w:rsid w:val="00C60567"/>
    <w:rsid w:val="00C60E61"/>
    <w:rsid w:val="00C63323"/>
    <w:rsid w:val="00C63AC9"/>
    <w:rsid w:val="00C6409E"/>
    <w:rsid w:val="00C65B4D"/>
    <w:rsid w:val="00C67CFE"/>
    <w:rsid w:val="00C70741"/>
    <w:rsid w:val="00C7195E"/>
    <w:rsid w:val="00C76FBE"/>
    <w:rsid w:val="00C825D6"/>
    <w:rsid w:val="00C84590"/>
    <w:rsid w:val="00C847D8"/>
    <w:rsid w:val="00C9064D"/>
    <w:rsid w:val="00C91148"/>
    <w:rsid w:val="00C9451F"/>
    <w:rsid w:val="00CA176B"/>
    <w:rsid w:val="00CA1F7C"/>
    <w:rsid w:val="00CA22CB"/>
    <w:rsid w:val="00CA35F6"/>
    <w:rsid w:val="00CA4363"/>
    <w:rsid w:val="00CA597D"/>
    <w:rsid w:val="00CA5F13"/>
    <w:rsid w:val="00CA6775"/>
    <w:rsid w:val="00CB3044"/>
    <w:rsid w:val="00CB3CB4"/>
    <w:rsid w:val="00CB5B1F"/>
    <w:rsid w:val="00CB5D21"/>
    <w:rsid w:val="00CC4E0C"/>
    <w:rsid w:val="00CC5C50"/>
    <w:rsid w:val="00CD0D2B"/>
    <w:rsid w:val="00CD1D1F"/>
    <w:rsid w:val="00CD2A12"/>
    <w:rsid w:val="00CE23ED"/>
    <w:rsid w:val="00CE50C3"/>
    <w:rsid w:val="00CE6254"/>
    <w:rsid w:val="00CE776A"/>
    <w:rsid w:val="00CF00D4"/>
    <w:rsid w:val="00CF3730"/>
    <w:rsid w:val="00CF585E"/>
    <w:rsid w:val="00CF67FB"/>
    <w:rsid w:val="00CF6D9B"/>
    <w:rsid w:val="00CF73DC"/>
    <w:rsid w:val="00CF7A0A"/>
    <w:rsid w:val="00D012D9"/>
    <w:rsid w:val="00D07B77"/>
    <w:rsid w:val="00D1232F"/>
    <w:rsid w:val="00D149B6"/>
    <w:rsid w:val="00D16CBC"/>
    <w:rsid w:val="00D178F3"/>
    <w:rsid w:val="00D17B91"/>
    <w:rsid w:val="00D215BA"/>
    <w:rsid w:val="00D26879"/>
    <w:rsid w:val="00D30542"/>
    <w:rsid w:val="00D37706"/>
    <w:rsid w:val="00D37D69"/>
    <w:rsid w:val="00D4708F"/>
    <w:rsid w:val="00D47CC4"/>
    <w:rsid w:val="00D56B58"/>
    <w:rsid w:val="00D576E9"/>
    <w:rsid w:val="00D60F26"/>
    <w:rsid w:val="00D62CE3"/>
    <w:rsid w:val="00D638B4"/>
    <w:rsid w:val="00D66B0A"/>
    <w:rsid w:val="00D71E4B"/>
    <w:rsid w:val="00D72209"/>
    <w:rsid w:val="00D75A9B"/>
    <w:rsid w:val="00D775BE"/>
    <w:rsid w:val="00D77686"/>
    <w:rsid w:val="00D80642"/>
    <w:rsid w:val="00D80BDE"/>
    <w:rsid w:val="00D82449"/>
    <w:rsid w:val="00D85890"/>
    <w:rsid w:val="00D86243"/>
    <w:rsid w:val="00D86E4D"/>
    <w:rsid w:val="00D871F8"/>
    <w:rsid w:val="00D87B2E"/>
    <w:rsid w:val="00D903F4"/>
    <w:rsid w:val="00D9451A"/>
    <w:rsid w:val="00D94822"/>
    <w:rsid w:val="00D96A2B"/>
    <w:rsid w:val="00DA26FC"/>
    <w:rsid w:val="00DA5633"/>
    <w:rsid w:val="00DA567F"/>
    <w:rsid w:val="00DA7520"/>
    <w:rsid w:val="00DA7AEA"/>
    <w:rsid w:val="00DB27BE"/>
    <w:rsid w:val="00DB7944"/>
    <w:rsid w:val="00DC4279"/>
    <w:rsid w:val="00DC5D08"/>
    <w:rsid w:val="00DC65E0"/>
    <w:rsid w:val="00DC6B0A"/>
    <w:rsid w:val="00DD1DA2"/>
    <w:rsid w:val="00DD3796"/>
    <w:rsid w:val="00DD419C"/>
    <w:rsid w:val="00DD57BC"/>
    <w:rsid w:val="00DE2E87"/>
    <w:rsid w:val="00DE3A6F"/>
    <w:rsid w:val="00DE3E09"/>
    <w:rsid w:val="00DE47F0"/>
    <w:rsid w:val="00DE5C6D"/>
    <w:rsid w:val="00DE7266"/>
    <w:rsid w:val="00DF099D"/>
    <w:rsid w:val="00DF11D5"/>
    <w:rsid w:val="00DF1763"/>
    <w:rsid w:val="00DF3BD2"/>
    <w:rsid w:val="00DF5AAC"/>
    <w:rsid w:val="00DF5B14"/>
    <w:rsid w:val="00DF6171"/>
    <w:rsid w:val="00E00CCB"/>
    <w:rsid w:val="00E01B12"/>
    <w:rsid w:val="00E03FC6"/>
    <w:rsid w:val="00E04C6F"/>
    <w:rsid w:val="00E07FC8"/>
    <w:rsid w:val="00E13414"/>
    <w:rsid w:val="00E166B2"/>
    <w:rsid w:val="00E17517"/>
    <w:rsid w:val="00E23667"/>
    <w:rsid w:val="00E23D31"/>
    <w:rsid w:val="00E2664D"/>
    <w:rsid w:val="00E30500"/>
    <w:rsid w:val="00E351E9"/>
    <w:rsid w:val="00E41D92"/>
    <w:rsid w:val="00E43385"/>
    <w:rsid w:val="00E45810"/>
    <w:rsid w:val="00E45B76"/>
    <w:rsid w:val="00E47671"/>
    <w:rsid w:val="00E47B83"/>
    <w:rsid w:val="00E52564"/>
    <w:rsid w:val="00E53B11"/>
    <w:rsid w:val="00E551FC"/>
    <w:rsid w:val="00E55435"/>
    <w:rsid w:val="00E558C1"/>
    <w:rsid w:val="00E577AD"/>
    <w:rsid w:val="00E659D9"/>
    <w:rsid w:val="00E6658A"/>
    <w:rsid w:val="00E6660F"/>
    <w:rsid w:val="00E669BE"/>
    <w:rsid w:val="00E70450"/>
    <w:rsid w:val="00E70847"/>
    <w:rsid w:val="00E76B7A"/>
    <w:rsid w:val="00E77598"/>
    <w:rsid w:val="00E839DC"/>
    <w:rsid w:val="00E863C0"/>
    <w:rsid w:val="00E876CD"/>
    <w:rsid w:val="00E92A8E"/>
    <w:rsid w:val="00E937A8"/>
    <w:rsid w:val="00EA1CC0"/>
    <w:rsid w:val="00EA6392"/>
    <w:rsid w:val="00EA6C2F"/>
    <w:rsid w:val="00EB1740"/>
    <w:rsid w:val="00EB5793"/>
    <w:rsid w:val="00EB7AB5"/>
    <w:rsid w:val="00EC3AE0"/>
    <w:rsid w:val="00EC3B16"/>
    <w:rsid w:val="00EC6F85"/>
    <w:rsid w:val="00ED04C0"/>
    <w:rsid w:val="00ED3156"/>
    <w:rsid w:val="00ED760C"/>
    <w:rsid w:val="00EE0148"/>
    <w:rsid w:val="00EE2458"/>
    <w:rsid w:val="00EE612D"/>
    <w:rsid w:val="00EF15C6"/>
    <w:rsid w:val="00EF6E5F"/>
    <w:rsid w:val="00F00043"/>
    <w:rsid w:val="00F01141"/>
    <w:rsid w:val="00F01D8E"/>
    <w:rsid w:val="00F07362"/>
    <w:rsid w:val="00F0738A"/>
    <w:rsid w:val="00F075AD"/>
    <w:rsid w:val="00F104E3"/>
    <w:rsid w:val="00F1072B"/>
    <w:rsid w:val="00F1090E"/>
    <w:rsid w:val="00F12D10"/>
    <w:rsid w:val="00F13712"/>
    <w:rsid w:val="00F14AC0"/>
    <w:rsid w:val="00F2104F"/>
    <w:rsid w:val="00F21A89"/>
    <w:rsid w:val="00F22CD6"/>
    <w:rsid w:val="00F2342A"/>
    <w:rsid w:val="00F245EE"/>
    <w:rsid w:val="00F329DB"/>
    <w:rsid w:val="00F3707D"/>
    <w:rsid w:val="00F41A1F"/>
    <w:rsid w:val="00F4224B"/>
    <w:rsid w:val="00F46BCB"/>
    <w:rsid w:val="00F50540"/>
    <w:rsid w:val="00F672D9"/>
    <w:rsid w:val="00F67C8C"/>
    <w:rsid w:val="00F70FAF"/>
    <w:rsid w:val="00F723E3"/>
    <w:rsid w:val="00F7597C"/>
    <w:rsid w:val="00F77CBB"/>
    <w:rsid w:val="00F852B8"/>
    <w:rsid w:val="00F85AB9"/>
    <w:rsid w:val="00F90043"/>
    <w:rsid w:val="00F918C6"/>
    <w:rsid w:val="00F93492"/>
    <w:rsid w:val="00F952F9"/>
    <w:rsid w:val="00F9796F"/>
    <w:rsid w:val="00FA14F3"/>
    <w:rsid w:val="00FA536E"/>
    <w:rsid w:val="00FA5B19"/>
    <w:rsid w:val="00FB52C4"/>
    <w:rsid w:val="00FB5E95"/>
    <w:rsid w:val="00FC31A8"/>
    <w:rsid w:val="00FC7DA3"/>
    <w:rsid w:val="00FD02A1"/>
    <w:rsid w:val="00FD3F3A"/>
    <w:rsid w:val="00FE214C"/>
    <w:rsid w:val="00FE3532"/>
    <w:rsid w:val="00FE3540"/>
    <w:rsid w:val="00FE458F"/>
    <w:rsid w:val="00FE5944"/>
    <w:rsid w:val="00FE5BC0"/>
    <w:rsid w:val="00FE6A92"/>
    <w:rsid w:val="00FE750E"/>
    <w:rsid w:val="00FF0569"/>
    <w:rsid w:val="00FF0E78"/>
    <w:rsid w:val="00FF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38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F8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F1200"/>
    <w:pPr>
      <w:jc w:val="right"/>
    </w:pPr>
    <w:rPr>
      <w:color w:val="000000"/>
      <w:sz w:val="24"/>
      <w:szCs w:val="24"/>
    </w:rPr>
  </w:style>
  <w:style w:type="character" w:styleId="a5">
    <w:name w:val="Hyperlink"/>
    <w:rsid w:val="00CE6254"/>
    <w:rPr>
      <w:color w:val="auto"/>
      <w:u w:val="none"/>
      <w:bdr w:val="none" w:sz="0" w:space="0" w:color="auto"/>
    </w:rPr>
  </w:style>
  <w:style w:type="paragraph" w:styleId="a6">
    <w:name w:val="footer"/>
    <w:basedOn w:val="a"/>
    <w:link w:val="a7"/>
    <w:rsid w:val="001E2482"/>
    <w:pPr>
      <w:tabs>
        <w:tab w:val="center" w:pos="4252"/>
        <w:tab w:val="right" w:pos="8504"/>
      </w:tabs>
      <w:snapToGrid w:val="0"/>
    </w:pPr>
  </w:style>
  <w:style w:type="character" w:styleId="a8">
    <w:name w:val="page number"/>
    <w:basedOn w:val="a0"/>
    <w:rsid w:val="001E2482"/>
  </w:style>
  <w:style w:type="paragraph" w:styleId="a9">
    <w:name w:val="header"/>
    <w:basedOn w:val="a"/>
    <w:link w:val="aa"/>
    <w:uiPriority w:val="99"/>
    <w:unhideWhenUsed/>
    <w:rsid w:val="00492147"/>
    <w:pPr>
      <w:tabs>
        <w:tab w:val="center" w:pos="4252"/>
        <w:tab w:val="right" w:pos="8504"/>
      </w:tabs>
      <w:snapToGrid w:val="0"/>
    </w:pPr>
  </w:style>
  <w:style w:type="character" w:customStyle="1" w:styleId="aa">
    <w:name w:val="ヘッダー (文字)"/>
    <w:link w:val="a9"/>
    <w:uiPriority w:val="99"/>
    <w:rsid w:val="00492147"/>
    <w:rPr>
      <w:kern w:val="2"/>
      <w:sz w:val="21"/>
      <w:szCs w:val="21"/>
    </w:rPr>
  </w:style>
  <w:style w:type="paragraph" w:styleId="ab">
    <w:name w:val="Body Text"/>
    <w:basedOn w:val="a"/>
    <w:link w:val="ac"/>
    <w:rsid w:val="00B7438F"/>
    <w:pPr>
      <w:topLinePunct/>
      <w:ind w:firstLineChars="100" w:firstLine="100"/>
    </w:pPr>
  </w:style>
  <w:style w:type="paragraph" w:customStyle="1" w:styleId="ad">
    <w:name w:val="小見出し"/>
    <w:basedOn w:val="a"/>
    <w:next w:val="ab"/>
    <w:rsid w:val="00B7438F"/>
    <w:pPr>
      <w:topLinePunct/>
      <w:ind w:left="350" w:hangingChars="350" w:hanging="350"/>
    </w:pPr>
    <w:rPr>
      <w:rFonts w:ascii="Arial" w:eastAsia="ＭＳ ゴシック" w:hAnsi="Arial"/>
      <w:color w:val="000000"/>
    </w:rPr>
  </w:style>
  <w:style w:type="paragraph" w:customStyle="1" w:styleId="ae">
    <w:name w:val="中見出し"/>
    <w:basedOn w:val="a"/>
    <w:next w:val="ab"/>
    <w:rsid w:val="002F0512"/>
    <w:pPr>
      <w:topLinePunct/>
      <w:ind w:left="250" w:hangingChars="250" w:hanging="250"/>
    </w:pPr>
    <w:rPr>
      <w:rFonts w:ascii="Arial" w:eastAsia="ＭＳ ゴシック" w:hAnsi="Arial"/>
      <w:color w:val="000000"/>
    </w:rPr>
  </w:style>
  <w:style w:type="paragraph" w:customStyle="1" w:styleId="af">
    <w:name w:val="大見出し"/>
    <w:basedOn w:val="a"/>
    <w:next w:val="ab"/>
    <w:rsid w:val="000D5FC7"/>
    <w:pPr>
      <w:topLinePunct/>
      <w:ind w:left="200" w:hangingChars="200" w:hanging="200"/>
    </w:pPr>
    <w:rPr>
      <w:rFonts w:ascii="Arial" w:eastAsia="ＭＳ ゴシック" w:hAnsi="Arial"/>
      <w:b/>
      <w:bCs/>
      <w:color w:val="000000"/>
    </w:rPr>
  </w:style>
  <w:style w:type="paragraph" w:customStyle="1" w:styleId="af0">
    <w:name w:val="文献"/>
    <w:basedOn w:val="a"/>
    <w:next w:val="a"/>
    <w:rsid w:val="00B43146"/>
    <w:pPr>
      <w:topLinePunct/>
      <w:spacing w:line="0" w:lineRule="atLeast"/>
      <w:ind w:left="100" w:hangingChars="100" w:hanging="100"/>
    </w:pPr>
    <w:rPr>
      <w:color w:val="000000"/>
      <w:sz w:val="20"/>
    </w:rPr>
  </w:style>
  <w:style w:type="paragraph" w:customStyle="1" w:styleId="af1">
    <w:name w:val="注"/>
    <w:basedOn w:val="af0"/>
    <w:next w:val="a"/>
    <w:rsid w:val="00B43146"/>
  </w:style>
  <w:style w:type="character" w:customStyle="1" w:styleId="a4">
    <w:name w:val="結語 (文字)"/>
    <w:link w:val="a3"/>
    <w:rsid w:val="0057224C"/>
    <w:rPr>
      <w:color w:val="000000"/>
      <w:kern w:val="2"/>
      <w:sz w:val="24"/>
      <w:szCs w:val="24"/>
    </w:rPr>
  </w:style>
  <w:style w:type="character" w:customStyle="1" w:styleId="ac">
    <w:name w:val="本文 (文字)"/>
    <w:link w:val="ab"/>
    <w:rsid w:val="0093274A"/>
    <w:rPr>
      <w:kern w:val="2"/>
      <w:sz w:val="21"/>
      <w:szCs w:val="21"/>
    </w:rPr>
  </w:style>
  <w:style w:type="paragraph" w:styleId="HTML">
    <w:name w:val="HTML Preformatted"/>
    <w:basedOn w:val="a"/>
    <w:link w:val="HTML0"/>
    <w:uiPriority w:val="99"/>
    <w:semiHidden/>
    <w:unhideWhenUsed/>
    <w:rsid w:val="00AB1E3A"/>
    <w:rPr>
      <w:rFonts w:ascii="Courier New" w:hAnsi="Courier New"/>
      <w:sz w:val="20"/>
      <w:szCs w:val="20"/>
    </w:rPr>
  </w:style>
  <w:style w:type="character" w:customStyle="1" w:styleId="HTML0">
    <w:name w:val="HTML 書式付き (文字)"/>
    <w:link w:val="HTML"/>
    <w:uiPriority w:val="99"/>
    <w:semiHidden/>
    <w:rsid w:val="00AB1E3A"/>
    <w:rPr>
      <w:rFonts w:ascii="Courier New" w:hAnsi="Courier New" w:cs="Courier New"/>
      <w:kern w:val="2"/>
    </w:rPr>
  </w:style>
  <w:style w:type="character" w:styleId="af2">
    <w:name w:val="annotation reference"/>
    <w:uiPriority w:val="99"/>
    <w:semiHidden/>
    <w:unhideWhenUsed/>
    <w:rsid w:val="00E839DC"/>
    <w:rPr>
      <w:sz w:val="18"/>
      <w:szCs w:val="18"/>
    </w:rPr>
  </w:style>
  <w:style w:type="paragraph" w:styleId="af3">
    <w:name w:val="annotation text"/>
    <w:basedOn w:val="a"/>
    <w:link w:val="af4"/>
    <w:uiPriority w:val="99"/>
    <w:semiHidden/>
    <w:unhideWhenUsed/>
    <w:rsid w:val="00E839DC"/>
    <w:pPr>
      <w:jc w:val="left"/>
    </w:pPr>
  </w:style>
  <w:style w:type="character" w:customStyle="1" w:styleId="af4">
    <w:name w:val="コメント文字列 (文字)"/>
    <w:link w:val="af3"/>
    <w:uiPriority w:val="99"/>
    <w:semiHidden/>
    <w:rsid w:val="00E839DC"/>
    <w:rPr>
      <w:kern w:val="2"/>
      <w:sz w:val="21"/>
      <w:szCs w:val="21"/>
    </w:rPr>
  </w:style>
  <w:style w:type="paragraph" w:styleId="af5">
    <w:name w:val="annotation subject"/>
    <w:basedOn w:val="af3"/>
    <w:next w:val="af3"/>
    <w:link w:val="af6"/>
    <w:uiPriority w:val="99"/>
    <w:semiHidden/>
    <w:unhideWhenUsed/>
    <w:rsid w:val="00E839DC"/>
    <w:rPr>
      <w:b/>
      <w:bCs/>
    </w:rPr>
  </w:style>
  <w:style w:type="character" w:customStyle="1" w:styleId="af6">
    <w:name w:val="コメント内容 (文字)"/>
    <w:link w:val="af5"/>
    <w:uiPriority w:val="99"/>
    <w:semiHidden/>
    <w:rsid w:val="00E839DC"/>
    <w:rPr>
      <w:b/>
      <w:bCs/>
      <w:kern w:val="2"/>
      <w:sz w:val="21"/>
      <w:szCs w:val="21"/>
    </w:rPr>
  </w:style>
  <w:style w:type="paragraph" w:styleId="af7">
    <w:name w:val="Balloon Text"/>
    <w:basedOn w:val="a"/>
    <w:link w:val="af8"/>
    <w:uiPriority w:val="99"/>
    <w:semiHidden/>
    <w:unhideWhenUsed/>
    <w:rsid w:val="00E839DC"/>
    <w:rPr>
      <w:rFonts w:ascii="Arial" w:eastAsia="ＭＳ ゴシック" w:hAnsi="Arial"/>
      <w:sz w:val="18"/>
      <w:szCs w:val="18"/>
    </w:rPr>
  </w:style>
  <w:style w:type="character" w:customStyle="1" w:styleId="af8">
    <w:name w:val="吹き出し (文字)"/>
    <w:link w:val="af7"/>
    <w:uiPriority w:val="99"/>
    <w:semiHidden/>
    <w:rsid w:val="00E839DC"/>
    <w:rPr>
      <w:rFonts w:ascii="Arial" w:eastAsia="ＭＳ ゴシック" w:hAnsi="Arial" w:cs="Times New Roman"/>
      <w:kern w:val="2"/>
      <w:sz w:val="18"/>
      <w:szCs w:val="18"/>
    </w:rPr>
  </w:style>
  <w:style w:type="paragraph" w:styleId="af9">
    <w:name w:val="Revision"/>
    <w:hidden/>
    <w:uiPriority w:val="99"/>
    <w:semiHidden/>
    <w:rsid w:val="00F67C8C"/>
    <w:rPr>
      <w:kern w:val="2"/>
      <w:sz w:val="21"/>
      <w:szCs w:val="21"/>
    </w:rPr>
  </w:style>
  <w:style w:type="paragraph" w:styleId="afa">
    <w:name w:val="Plain Text"/>
    <w:basedOn w:val="a"/>
    <w:link w:val="afb"/>
    <w:uiPriority w:val="99"/>
    <w:semiHidden/>
    <w:unhideWhenUsed/>
    <w:rsid w:val="00C65B4D"/>
    <w:pPr>
      <w:jc w:val="left"/>
    </w:pPr>
    <w:rPr>
      <w:rFonts w:ascii="ＭＳ ゴシック" w:eastAsia="ＭＳ ゴシック" w:hAnsi="Courier New"/>
      <w:sz w:val="20"/>
    </w:rPr>
  </w:style>
  <w:style w:type="character" w:customStyle="1" w:styleId="afb">
    <w:name w:val="書式なし (文字)"/>
    <w:link w:val="afa"/>
    <w:uiPriority w:val="99"/>
    <w:semiHidden/>
    <w:rsid w:val="00C65B4D"/>
    <w:rPr>
      <w:rFonts w:ascii="ＭＳ ゴシック" w:eastAsia="ＭＳ ゴシック" w:hAnsi="Courier New" w:cs="Courier New"/>
      <w:kern w:val="2"/>
      <w:szCs w:val="21"/>
    </w:rPr>
  </w:style>
  <w:style w:type="character" w:customStyle="1" w:styleId="a7">
    <w:name w:val="フッター (文字)"/>
    <w:link w:val="a6"/>
    <w:rsid w:val="00724EB5"/>
    <w:rPr>
      <w:kern w:val="2"/>
      <w:sz w:val="21"/>
      <w:szCs w:val="21"/>
    </w:rPr>
  </w:style>
  <w:style w:type="paragraph" w:styleId="afc">
    <w:name w:val="footnote text"/>
    <w:basedOn w:val="a"/>
    <w:link w:val="afd"/>
    <w:uiPriority w:val="99"/>
    <w:semiHidden/>
    <w:unhideWhenUsed/>
    <w:rsid w:val="006A3BAD"/>
    <w:pPr>
      <w:snapToGrid w:val="0"/>
      <w:jc w:val="left"/>
    </w:pPr>
  </w:style>
  <w:style w:type="character" w:customStyle="1" w:styleId="afd">
    <w:name w:val="脚注文字列 (文字)"/>
    <w:link w:val="afc"/>
    <w:uiPriority w:val="99"/>
    <w:semiHidden/>
    <w:rsid w:val="006A3BAD"/>
    <w:rPr>
      <w:kern w:val="2"/>
      <w:sz w:val="21"/>
      <w:szCs w:val="21"/>
    </w:rPr>
  </w:style>
  <w:style w:type="character" w:styleId="afe">
    <w:name w:val="footnote reference"/>
    <w:uiPriority w:val="99"/>
    <w:semiHidden/>
    <w:unhideWhenUsed/>
    <w:rsid w:val="006A3BAD"/>
    <w:rPr>
      <w:vertAlign w:val="superscript"/>
    </w:rPr>
  </w:style>
  <w:style w:type="paragraph" w:styleId="aff">
    <w:name w:val="endnote text"/>
    <w:basedOn w:val="a"/>
    <w:link w:val="aff0"/>
    <w:uiPriority w:val="99"/>
    <w:semiHidden/>
    <w:unhideWhenUsed/>
    <w:rsid w:val="006A3BAD"/>
    <w:pPr>
      <w:snapToGrid w:val="0"/>
      <w:jc w:val="left"/>
    </w:pPr>
  </w:style>
  <w:style w:type="character" w:customStyle="1" w:styleId="aff0">
    <w:name w:val="文末脚注文字列 (文字)"/>
    <w:link w:val="aff"/>
    <w:uiPriority w:val="99"/>
    <w:semiHidden/>
    <w:rsid w:val="006A3BAD"/>
    <w:rPr>
      <w:kern w:val="2"/>
      <w:sz w:val="21"/>
      <w:szCs w:val="21"/>
    </w:rPr>
  </w:style>
  <w:style w:type="character" w:styleId="aff1">
    <w:name w:val="endnote reference"/>
    <w:uiPriority w:val="99"/>
    <w:semiHidden/>
    <w:unhideWhenUsed/>
    <w:rsid w:val="006A3BAD"/>
    <w:rPr>
      <w:vertAlign w:val="superscript"/>
    </w:rPr>
  </w:style>
  <w:style w:type="character" w:customStyle="1" w:styleId="1">
    <w:name w:val="未解決のメンション1"/>
    <w:basedOn w:val="a0"/>
    <w:uiPriority w:val="99"/>
    <w:semiHidden/>
    <w:unhideWhenUsed/>
    <w:rsid w:val="008B1E26"/>
    <w:rPr>
      <w:color w:val="605E5C"/>
      <w:shd w:val="clear" w:color="auto" w:fill="E1DFDD"/>
    </w:rPr>
  </w:style>
  <w:style w:type="paragraph" w:styleId="Web">
    <w:name w:val="Normal (Web)"/>
    <w:basedOn w:val="a"/>
    <w:uiPriority w:val="99"/>
    <w:semiHidden/>
    <w:unhideWhenUsed/>
    <w:rsid w:val="008B1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2">
    <w:name w:val="Strong"/>
    <w:basedOn w:val="a0"/>
    <w:uiPriority w:val="22"/>
    <w:qFormat/>
    <w:rsid w:val="008B1E26"/>
    <w:rPr>
      <w:b/>
      <w:bCs/>
    </w:rPr>
  </w:style>
  <w:style w:type="character" w:styleId="aff3">
    <w:name w:val="Emphasis"/>
    <w:basedOn w:val="a0"/>
    <w:uiPriority w:val="20"/>
    <w:qFormat/>
    <w:rsid w:val="008B1E26"/>
    <w:rPr>
      <w:i/>
      <w:iCs/>
    </w:rPr>
  </w:style>
  <w:style w:type="paragraph" w:styleId="aff4">
    <w:name w:val="Date"/>
    <w:basedOn w:val="a"/>
    <w:next w:val="a"/>
    <w:link w:val="aff5"/>
    <w:uiPriority w:val="99"/>
    <w:semiHidden/>
    <w:unhideWhenUsed/>
    <w:rsid w:val="004321B6"/>
  </w:style>
  <w:style w:type="character" w:customStyle="1" w:styleId="aff5">
    <w:name w:val="日付 (文字)"/>
    <w:basedOn w:val="a0"/>
    <w:link w:val="aff4"/>
    <w:uiPriority w:val="99"/>
    <w:semiHidden/>
    <w:rsid w:val="004321B6"/>
    <w:rPr>
      <w:kern w:val="2"/>
      <w:sz w:val="21"/>
      <w:szCs w:val="21"/>
    </w:rPr>
  </w:style>
  <w:style w:type="character" w:customStyle="1" w:styleId="2">
    <w:name w:val="未解決のメンション2"/>
    <w:basedOn w:val="a0"/>
    <w:uiPriority w:val="99"/>
    <w:semiHidden/>
    <w:unhideWhenUsed/>
    <w:rsid w:val="001817C8"/>
    <w:rPr>
      <w:color w:val="605E5C"/>
      <w:shd w:val="clear" w:color="auto" w:fill="E1DFDD"/>
    </w:rPr>
  </w:style>
  <w:style w:type="character" w:customStyle="1" w:styleId="3">
    <w:name w:val="未解決のメンション3"/>
    <w:basedOn w:val="a0"/>
    <w:uiPriority w:val="99"/>
    <w:semiHidden/>
    <w:unhideWhenUsed/>
    <w:rsid w:val="00531420"/>
    <w:rPr>
      <w:color w:val="605E5C"/>
      <w:shd w:val="clear" w:color="auto" w:fill="E1DFDD"/>
    </w:rPr>
  </w:style>
  <w:style w:type="table" w:styleId="aff6">
    <w:name w:val="Table Grid"/>
    <w:basedOn w:val="a1"/>
    <w:uiPriority w:val="59"/>
    <w:rsid w:val="0053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2B7FA2"/>
    <w:pPr>
      <w:ind w:leftChars="400" w:left="840"/>
    </w:pPr>
  </w:style>
  <w:style w:type="character" w:styleId="aff8">
    <w:name w:val="FollowedHyperlink"/>
    <w:basedOn w:val="a0"/>
    <w:uiPriority w:val="99"/>
    <w:semiHidden/>
    <w:unhideWhenUsed/>
    <w:rsid w:val="00014B98"/>
    <w:rPr>
      <w:color w:val="800080" w:themeColor="followedHyperlink"/>
      <w:u w:val="single"/>
    </w:rPr>
  </w:style>
  <w:style w:type="character" w:customStyle="1" w:styleId="acopre1">
    <w:name w:val="acopre1"/>
    <w:basedOn w:val="a0"/>
    <w:rsid w:val="00B17B4D"/>
  </w:style>
  <w:style w:type="character" w:styleId="aff9">
    <w:name w:val="Placeholder Text"/>
    <w:basedOn w:val="a0"/>
    <w:uiPriority w:val="99"/>
    <w:semiHidden/>
    <w:rsid w:val="008C6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75">
      <w:bodyDiv w:val="1"/>
      <w:marLeft w:val="0"/>
      <w:marRight w:val="0"/>
      <w:marTop w:val="0"/>
      <w:marBottom w:val="0"/>
      <w:divBdr>
        <w:top w:val="none" w:sz="0" w:space="0" w:color="auto"/>
        <w:left w:val="none" w:sz="0" w:space="0" w:color="auto"/>
        <w:bottom w:val="none" w:sz="0" w:space="0" w:color="auto"/>
        <w:right w:val="none" w:sz="0" w:space="0" w:color="auto"/>
      </w:divBdr>
    </w:div>
    <w:div w:id="177626542">
      <w:bodyDiv w:val="1"/>
      <w:marLeft w:val="0"/>
      <w:marRight w:val="0"/>
      <w:marTop w:val="0"/>
      <w:marBottom w:val="0"/>
      <w:divBdr>
        <w:top w:val="none" w:sz="0" w:space="0" w:color="auto"/>
        <w:left w:val="none" w:sz="0" w:space="0" w:color="auto"/>
        <w:bottom w:val="none" w:sz="0" w:space="0" w:color="auto"/>
        <w:right w:val="none" w:sz="0" w:space="0" w:color="auto"/>
      </w:divBdr>
    </w:div>
    <w:div w:id="344139385">
      <w:bodyDiv w:val="1"/>
      <w:marLeft w:val="0"/>
      <w:marRight w:val="0"/>
      <w:marTop w:val="0"/>
      <w:marBottom w:val="0"/>
      <w:divBdr>
        <w:top w:val="none" w:sz="0" w:space="0" w:color="auto"/>
        <w:left w:val="none" w:sz="0" w:space="0" w:color="auto"/>
        <w:bottom w:val="none" w:sz="0" w:space="0" w:color="auto"/>
        <w:right w:val="none" w:sz="0" w:space="0" w:color="auto"/>
      </w:divBdr>
    </w:div>
    <w:div w:id="363212707">
      <w:bodyDiv w:val="1"/>
      <w:marLeft w:val="0"/>
      <w:marRight w:val="0"/>
      <w:marTop w:val="0"/>
      <w:marBottom w:val="0"/>
      <w:divBdr>
        <w:top w:val="none" w:sz="0" w:space="0" w:color="auto"/>
        <w:left w:val="none" w:sz="0" w:space="0" w:color="auto"/>
        <w:bottom w:val="none" w:sz="0" w:space="0" w:color="auto"/>
        <w:right w:val="none" w:sz="0" w:space="0" w:color="auto"/>
      </w:divBdr>
    </w:div>
    <w:div w:id="987978600">
      <w:bodyDiv w:val="1"/>
      <w:marLeft w:val="0"/>
      <w:marRight w:val="0"/>
      <w:marTop w:val="0"/>
      <w:marBottom w:val="0"/>
      <w:divBdr>
        <w:top w:val="none" w:sz="0" w:space="0" w:color="auto"/>
        <w:left w:val="none" w:sz="0" w:space="0" w:color="auto"/>
        <w:bottom w:val="none" w:sz="0" w:space="0" w:color="auto"/>
        <w:right w:val="none" w:sz="0" w:space="0" w:color="auto"/>
      </w:divBdr>
    </w:div>
    <w:div w:id="15336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FF8F-2853-4B36-94C4-4E814710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1262</Words>
  <Characters>7199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2023-09-27T15:51:00Z</dcterms:created>
  <dcterms:modified xsi:type="dcterms:W3CDTF">2023-09-27T15:51:00Z</dcterms:modified>
</cp:coreProperties>
</file>