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738F2" w14:textId="77777777" w:rsidR="0093274A" w:rsidRPr="00B405F6" w:rsidRDefault="0093274A" w:rsidP="00DC6B0A">
      <w:pPr>
        <w:pStyle w:val="af"/>
        <w:ind w:left="386" w:hanging="386"/>
        <w:rPr>
          <w:color w:val="auto"/>
        </w:rPr>
      </w:pPr>
      <w:r w:rsidRPr="005E0176">
        <w:rPr>
          <w:rFonts w:asciiTheme="majorEastAsia" w:eastAsiaTheme="majorEastAsia" w:hAnsiTheme="majorEastAsia" w:hint="eastAsia"/>
          <w:color w:val="auto"/>
        </w:rPr>
        <w:t>1</w:t>
      </w:r>
      <w:r w:rsidRPr="00B405F6">
        <w:rPr>
          <w:rFonts w:hint="eastAsia"/>
          <w:color w:val="auto"/>
        </w:rPr>
        <w:t xml:space="preserve">　</w:t>
      </w:r>
      <w:r w:rsidR="00FE3532">
        <w:rPr>
          <w:rFonts w:hint="eastAsia"/>
          <w:color w:val="auto"/>
        </w:rPr>
        <w:t>はじめに</w:t>
      </w:r>
      <w:r w:rsidRPr="00B405F6">
        <w:rPr>
          <w:rFonts w:hint="eastAsia"/>
          <w:color w:val="auto"/>
        </w:rPr>
        <w:t xml:space="preserve">  </w:t>
      </w:r>
      <w:r w:rsidRPr="00A42C1E">
        <w:rPr>
          <w:rFonts w:ascii="ＭＳ 明朝" w:eastAsia="ＭＳ 明朝" w:hAnsi="ＭＳ 明朝" w:hint="eastAsia"/>
          <w:b w:val="0"/>
          <w:color w:val="auto"/>
        </w:rPr>
        <w:t>←章（大見出し)</w:t>
      </w:r>
    </w:p>
    <w:p w14:paraId="4F73980F" w14:textId="053625A9" w:rsidR="009904F5" w:rsidRPr="00CA22CB" w:rsidRDefault="009904F5" w:rsidP="00DC6B0A">
      <w:pPr>
        <w:pStyle w:val="ab"/>
        <w:ind w:firstLine="192"/>
      </w:pPr>
      <w:r w:rsidRPr="009904F5">
        <w:rPr>
          <w:rFonts w:hint="eastAsia"/>
        </w:rPr>
        <w:t>『リメディアル教育研究』</w:t>
      </w:r>
      <w:r>
        <w:rPr>
          <w:rFonts w:hint="eastAsia"/>
        </w:rPr>
        <w:t>（以下</w:t>
      </w:r>
      <w:r w:rsidR="002E6DCA">
        <w:rPr>
          <w:rFonts w:hint="eastAsia"/>
        </w:rPr>
        <w:t>，</w:t>
      </w:r>
      <w:r>
        <w:rPr>
          <w:rFonts w:hint="eastAsia"/>
        </w:rPr>
        <w:t>本会誌）の場合</w:t>
      </w:r>
      <w:r w:rsidR="002E6DCA">
        <w:rPr>
          <w:rFonts w:hint="eastAsia"/>
        </w:rPr>
        <w:t>，</w:t>
      </w:r>
      <w:r>
        <w:rPr>
          <w:rFonts w:hint="eastAsia"/>
        </w:rPr>
        <w:t>投稿者は学会誌のサイトから投稿システムにアクセスし</w:t>
      </w:r>
      <w:r w:rsidR="002E6DCA">
        <w:rPr>
          <w:rFonts w:hint="eastAsia"/>
        </w:rPr>
        <w:t>，</w:t>
      </w:r>
      <w:r w:rsidRPr="009904F5">
        <w:rPr>
          <w:rFonts w:hint="eastAsia"/>
        </w:rPr>
        <w:t>著者情報，記事種別，タイトル，要旨，キーワードは，投稿・査読システムの該当画面で入力</w:t>
      </w:r>
      <w:r>
        <w:rPr>
          <w:rFonts w:hint="eastAsia"/>
        </w:rPr>
        <w:t>し</w:t>
      </w:r>
      <w:r w:rsidR="002E6DCA" w:rsidRPr="00CA22CB">
        <w:rPr>
          <w:rFonts w:hint="eastAsia"/>
        </w:rPr>
        <w:t>，</w:t>
      </w:r>
      <w:r w:rsidR="00CB3044" w:rsidRPr="00CA22CB">
        <w:rPr>
          <w:rFonts w:hint="eastAsia"/>
        </w:rPr>
        <w:t>本テンプレート</w:t>
      </w:r>
      <w:r w:rsidR="00F104E3" w:rsidRPr="00CA22CB">
        <w:rPr>
          <w:rFonts w:hint="eastAsia"/>
        </w:rPr>
        <w:t>に上書きした原稿を添付して</w:t>
      </w:r>
      <w:r w:rsidRPr="00CA22CB">
        <w:rPr>
          <w:rFonts w:hint="eastAsia"/>
        </w:rPr>
        <w:t>投稿する。</w:t>
      </w:r>
    </w:p>
    <w:p w14:paraId="7F5EE653" w14:textId="6850FD07" w:rsidR="009904F5" w:rsidRPr="00CA22CB" w:rsidRDefault="009904F5" w:rsidP="00DC6B0A">
      <w:pPr>
        <w:pStyle w:val="ab"/>
        <w:ind w:firstLine="192"/>
      </w:pPr>
      <w:r w:rsidRPr="00CA22CB">
        <w:rPr>
          <w:rFonts w:hint="eastAsia"/>
        </w:rPr>
        <w:t>投稿前には</w:t>
      </w:r>
      <w:r w:rsidR="002E6DCA" w:rsidRPr="00CA22CB">
        <w:rPr>
          <w:rFonts w:hint="eastAsia"/>
        </w:rPr>
        <w:t>，</w:t>
      </w:r>
      <w:r w:rsidRPr="00CA22CB">
        <w:rPr>
          <w:rFonts w:hint="eastAsia"/>
        </w:rPr>
        <w:t>学会誌サイトで最新の「投稿規程」</w:t>
      </w:r>
      <w:r w:rsidR="00A10D2B" w:rsidRPr="00CA22CB">
        <w:rPr>
          <w:rFonts w:hint="eastAsia"/>
        </w:rPr>
        <w:t>「執筆要項」</w:t>
      </w:r>
      <w:r w:rsidRPr="00CA22CB">
        <w:rPr>
          <w:rFonts w:hint="eastAsia"/>
        </w:rPr>
        <w:t>を確認してほしい。各種別</w:t>
      </w:r>
      <w:r w:rsidR="00CB3044" w:rsidRPr="00CA22CB">
        <w:rPr>
          <w:rFonts w:hint="eastAsia"/>
        </w:rPr>
        <w:t>で期待される記載</w:t>
      </w:r>
      <w:r w:rsidRPr="00CA22CB">
        <w:rPr>
          <w:rFonts w:hint="eastAsia"/>
        </w:rPr>
        <w:t>内容と</w:t>
      </w:r>
      <w:r w:rsidR="00637D9E" w:rsidRPr="00CA22CB">
        <w:rPr>
          <w:rFonts w:hint="eastAsia"/>
        </w:rPr>
        <w:t>原稿</w:t>
      </w:r>
      <w:r w:rsidRPr="00CA22CB">
        <w:rPr>
          <w:rFonts w:hint="eastAsia"/>
        </w:rPr>
        <w:t>ページ数</w:t>
      </w:r>
      <w:r w:rsidR="00A10D2B" w:rsidRPr="00CA22CB">
        <w:rPr>
          <w:rFonts w:hint="eastAsia"/>
        </w:rPr>
        <w:t>，等</w:t>
      </w:r>
      <w:r w:rsidRPr="00CA22CB">
        <w:rPr>
          <w:rFonts w:hint="eastAsia"/>
        </w:rPr>
        <w:t>が記載されている。</w:t>
      </w:r>
    </w:p>
    <w:p w14:paraId="31CF6078" w14:textId="7E4B5994" w:rsidR="00637D9E" w:rsidRPr="00CA22CB" w:rsidRDefault="009904F5" w:rsidP="009904F5">
      <w:pPr>
        <w:pStyle w:val="ab"/>
        <w:ind w:firstLine="192"/>
      </w:pPr>
      <w:r w:rsidRPr="00CA22CB">
        <w:rPr>
          <w:rFonts w:hint="eastAsia"/>
        </w:rPr>
        <w:t>印刷原稿（電子出版含む）の本文は</w:t>
      </w:r>
      <w:r w:rsidRPr="00CA22CB">
        <w:rPr>
          <w:rFonts w:hint="eastAsia"/>
        </w:rPr>
        <w:t>2</w:t>
      </w:r>
      <w:r w:rsidRPr="00CA22CB">
        <w:rPr>
          <w:rFonts w:hint="eastAsia"/>
        </w:rPr>
        <w:t>段組，</w:t>
      </w:r>
      <w:r w:rsidRPr="00CA22CB">
        <w:rPr>
          <w:rFonts w:hint="eastAsia"/>
        </w:rPr>
        <w:t>24</w:t>
      </w:r>
      <w:r w:rsidRPr="00CA22CB">
        <w:rPr>
          <w:rFonts w:hint="eastAsia"/>
        </w:rPr>
        <w:t>字×</w:t>
      </w:r>
      <w:r w:rsidRPr="00CA22CB">
        <w:rPr>
          <w:rFonts w:hint="eastAsia"/>
        </w:rPr>
        <w:t>42</w:t>
      </w:r>
      <w:r w:rsidRPr="00CA22CB">
        <w:rPr>
          <w:rFonts w:hint="eastAsia"/>
        </w:rPr>
        <w:t>行×</w:t>
      </w:r>
      <w:r w:rsidRPr="00CA22CB">
        <w:rPr>
          <w:rFonts w:hint="eastAsia"/>
        </w:rPr>
        <w:t>2</w:t>
      </w:r>
      <w:r w:rsidRPr="00CA22CB">
        <w:rPr>
          <w:rFonts w:hint="eastAsia"/>
        </w:rPr>
        <w:t>段である。</w:t>
      </w:r>
      <w:r w:rsidR="00637D9E" w:rsidRPr="00CA22CB">
        <w:rPr>
          <w:rFonts w:hint="eastAsia"/>
        </w:rPr>
        <w:t>原稿提出時には，ページ番号は入れない。</w:t>
      </w:r>
      <w:r w:rsidR="00DF5B14" w:rsidRPr="00CA22CB">
        <w:rPr>
          <w:rFonts w:hint="eastAsia"/>
        </w:rPr>
        <w:t>また，タイトル，キーワード等の</w:t>
      </w:r>
      <w:r w:rsidR="00C405DE" w:rsidRPr="00CA22CB">
        <w:rPr>
          <w:rFonts w:hint="eastAsia"/>
        </w:rPr>
        <w:t>原稿への</w:t>
      </w:r>
      <w:r w:rsidR="00DF5B14" w:rsidRPr="00CA22CB">
        <w:rPr>
          <w:rFonts w:hint="eastAsia"/>
        </w:rPr>
        <w:t>記入</w:t>
      </w:r>
      <w:r w:rsidR="00ED3156" w:rsidRPr="00CA22CB">
        <w:rPr>
          <w:rFonts w:hint="eastAsia"/>
        </w:rPr>
        <w:t>は不要である。ただし，要旨については，</w:t>
      </w:r>
      <w:r w:rsidR="00DA7520" w:rsidRPr="00CA22CB">
        <w:rPr>
          <w:rFonts w:hint="eastAsia"/>
        </w:rPr>
        <w:t>本テンプレートの</w:t>
      </w:r>
      <w:r w:rsidR="00ED3156" w:rsidRPr="00CA22CB">
        <w:rPr>
          <w:rFonts w:hint="eastAsia"/>
        </w:rPr>
        <w:t>最後に記入するスペースを設けている。</w:t>
      </w:r>
    </w:p>
    <w:p w14:paraId="738838C3" w14:textId="77777777" w:rsidR="0093274A" w:rsidRDefault="0093274A" w:rsidP="00AB047F">
      <w:pPr>
        <w:topLinePunct/>
      </w:pPr>
    </w:p>
    <w:p w14:paraId="2EF465F7" w14:textId="65E7A010" w:rsidR="009904F5" w:rsidRDefault="00CF00D4" w:rsidP="009904F5">
      <w:pPr>
        <w:pStyle w:val="af"/>
        <w:ind w:left="386" w:hanging="386"/>
      </w:pPr>
      <w:r w:rsidRPr="005E0176">
        <w:rPr>
          <w:rFonts w:asciiTheme="majorEastAsia" w:eastAsiaTheme="majorEastAsia" w:hAnsiTheme="majorEastAsia" w:hint="eastAsia"/>
          <w:color w:val="auto"/>
        </w:rPr>
        <w:t xml:space="preserve">2　</w:t>
      </w:r>
      <w:r>
        <w:rPr>
          <w:rFonts w:hint="eastAsia"/>
          <w:color w:val="auto"/>
        </w:rPr>
        <w:t>原稿</w:t>
      </w:r>
      <w:r w:rsidR="009904F5">
        <w:rPr>
          <w:rFonts w:hint="eastAsia"/>
          <w:color w:val="auto"/>
        </w:rPr>
        <w:t>の</w:t>
      </w:r>
      <w:r>
        <w:rPr>
          <w:rFonts w:hint="eastAsia"/>
          <w:color w:val="auto"/>
        </w:rPr>
        <w:t>作成</w:t>
      </w:r>
      <w:r w:rsidR="009904F5">
        <w:rPr>
          <w:rFonts w:hint="eastAsia"/>
          <w:color w:val="auto"/>
        </w:rPr>
        <w:t>について</w:t>
      </w:r>
      <w:r>
        <w:rPr>
          <w:rFonts w:hint="eastAsia"/>
          <w:color w:val="auto"/>
        </w:rPr>
        <w:t xml:space="preserve"> </w:t>
      </w:r>
    </w:p>
    <w:p w14:paraId="54E56EB7" w14:textId="7A04A830" w:rsidR="00CF00D4" w:rsidRPr="00B405F6" w:rsidRDefault="00CF00D4" w:rsidP="00CF00D4">
      <w:pPr>
        <w:pStyle w:val="ab"/>
        <w:ind w:firstLineChars="0" w:firstLine="0"/>
      </w:pPr>
      <w:r>
        <w:rPr>
          <w:rFonts w:ascii="ＭＳ ゴシック" w:hAnsi="ＭＳ ゴシック" w:hint="eastAsia"/>
        </w:rPr>
        <w:t>2</w:t>
      </w:r>
      <w:r w:rsidRPr="00B405F6">
        <w:rPr>
          <w:rFonts w:ascii="ＭＳ ゴシック" w:hAnsi="ＭＳ ゴシック" w:hint="eastAsia"/>
        </w:rPr>
        <w:t>.</w:t>
      </w:r>
      <w:r w:rsidR="009904F5">
        <w:rPr>
          <w:rFonts w:ascii="ＭＳ ゴシック" w:hAnsi="ＭＳ ゴシック" w:hint="eastAsia"/>
        </w:rPr>
        <w:t>1</w:t>
      </w:r>
      <w:r w:rsidRPr="00B405F6">
        <w:rPr>
          <w:rFonts w:hint="eastAsia"/>
        </w:rPr>
        <w:t xml:space="preserve">　</w:t>
      </w:r>
      <w:r w:rsidR="008A4958" w:rsidRPr="00F7597C">
        <w:rPr>
          <w:rFonts w:ascii="ＭＳ ゴシック" w:eastAsia="ＭＳ ゴシック" w:hAnsi="ＭＳ ゴシック" w:hint="eastAsia"/>
        </w:rPr>
        <w:t>本文</w:t>
      </w:r>
      <w:r w:rsidR="009904F5">
        <w:rPr>
          <w:rFonts w:ascii="ＭＳ ゴシック" w:eastAsia="ＭＳ ゴシック" w:hAnsi="ＭＳ ゴシック" w:hint="eastAsia"/>
        </w:rPr>
        <w:t xml:space="preserve">　　　</w:t>
      </w:r>
      <w:r w:rsidR="00EE2458">
        <w:rPr>
          <w:rFonts w:ascii="ＭＳ ゴシック" w:eastAsia="ＭＳ ゴシック" w:hAnsi="ＭＳ ゴシック" w:hint="eastAsia"/>
        </w:rPr>
        <w:t>←節（中見出し）</w:t>
      </w:r>
    </w:p>
    <w:p w14:paraId="00D541B8" w14:textId="245A624A" w:rsidR="0093274A" w:rsidRPr="00B405F6" w:rsidRDefault="00CF00D4" w:rsidP="00DC6B0A">
      <w:pPr>
        <w:pStyle w:val="ad"/>
        <w:ind w:left="672" w:hanging="672"/>
        <w:rPr>
          <w:color w:val="auto"/>
        </w:rPr>
      </w:pPr>
      <w:r>
        <w:rPr>
          <w:rFonts w:ascii="ＭＳ ゴシック" w:hAnsi="ＭＳ ゴシック" w:hint="eastAsia"/>
          <w:color w:val="auto"/>
        </w:rPr>
        <w:t>2</w:t>
      </w:r>
      <w:r w:rsidR="0093274A" w:rsidRPr="00B405F6">
        <w:rPr>
          <w:rFonts w:ascii="ＭＳ ゴシック" w:hAnsi="ＭＳ ゴシック" w:hint="eastAsia"/>
          <w:color w:val="auto"/>
        </w:rPr>
        <w:t>.</w:t>
      </w:r>
      <w:r w:rsidR="009904F5">
        <w:rPr>
          <w:rFonts w:ascii="ＭＳ ゴシック" w:hAnsi="ＭＳ ゴシック" w:hint="eastAsia"/>
          <w:color w:val="auto"/>
        </w:rPr>
        <w:t>1</w:t>
      </w:r>
      <w:r w:rsidR="0093274A" w:rsidRPr="00B405F6">
        <w:rPr>
          <w:rFonts w:ascii="ＭＳ ゴシック" w:hAnsi="ＭＳ ゴシック" w:hint="eastAsia"/>
          <w:color w:val="auto"/>
        </w:rPr>
        <w:t>.</w:t>
      </w:r>
      <w:r>
        <w:rPr>
          <w:rFonts w:ascii="ＭＳ ゴシック" w:hAnsi="ＭＳ ゴシック" w:hint="eastAsia"/>
          <w:color w:val="auto"/>
        </w:rPr>
        <w:t>1</w:t>
      </w:r>
      <w:r w:rsidR="0093274A" w:rsidRPr="00B405F6">
        <w:rPr>
          <w:rFonts w:hint="eastAsia"/>
          <w:color w:val="auto"/>
        </w:rPr>
        <w:t xml:space="preserve">　</w:t>
      </w:r>
      <w:r>
        <w:rPr>
          <w:rFonts w:hint="eastAsia"/>
          <w:color w:val="auto"/>
        </w:rPr>
        <w:t>文字</w:t>
      </w:r>
      <w:r w:rsidR="00EE2458">
        <w:rPr>
          <w:rFonts w:hint="eastAsia"/>
          <w:color w:val="auto"/>
        </w:rPr>
        <w:t xml:space="preserve">　　</w:t>
      </w:r>
      <w:r w:rsidR="00EE2458">
        <w:rPr>
          <w:rFonts w:ascii="ＭＳ ゴシック" w:hAnsi="ＭＳ ゴシック" w:hint="eastAsia"/>
        </w:rPr>
        <w:t>←節（小見出し）</w:t>
      </w:r>
    </w:p>
    <w:p w14:paraId="1DE36020" w14:textId="77777777" w:rsidR="00F918C6" w:rsidRPr="00637D9E" w:rsidRDefault="00F918C6" w:rsidP="00F918C6">
      <w:pPr>
        <w:pStyle w:val="ab"/>
        <w:ind w:firstLine="192"/>
        <w:rPr>
          <w:color w:val="FF0000"/>
        </w:rPr>
      </w:pPr>
      <w:r>
        <w:rPr>
          <w:rFonts w:hint="eastAsia"/>
        </w:rPr>
        <w:t>Word</w:t>
      </w:r>
      <w:r>
        <w:rPr>
          <w:rFonts w:hint="eastAsia"/>
        </w:rPr>
        <w:t>を使用する場合，</w:t>
      </w:r>
      <w:r w:rsidRPr="00B405F6">
        <w:rPr>
          <w:rFonts w:hint="eastAsia"/>
        </w:rPr>
        <w:t>このテンプレートに上書き</w:t>
      </w:r>
      <w:r>
        <w:rPr>
          <w:rFonts w:hint="eastAsia"/>
        </w:rPr>
        <w:t>することで，印刷原稿に近い原稿が</w:t>
      </w:r>
      <w:r w:rsidRPr="00B405F6">
        <w:rPr>
          <w:rFonts w:hint="eastAsia"/>
        </w:rPr>
        <w:t>作成</w:t>
      </w:r>
      <w:r>
        <w:rPr>
          <w:rFonts w:hint="eastAsia"/>
        </w:rPr>
        <w:t>できる。査読者</w:t>
      </w:r>
      <w:r w:rsidRPr="002F6E4E">
        <w:rPr>
          <w:rFonts w:hint="eastAsia"/>
        </w:rPr>
        <w:t>の負担軽減のため，投稿者はテンプレートに沿って原稿を作成</w:t>
      </w:r>
      <w:r>
        <w:rPr>
          <w:rFonts w:hint="eastAsia"/>
        </w:rPr>
        <w:t>してほしい。</w:t>
      </w:r>
    </w:p>
    <w:p w14:paraId="46B76618" w14:textId="0A602D53" w:rsidR="0001606F" w:rsidRPr="002F6E4E" w:rsidRDefault="00B827C0" w:rsidP="00D9451A">
      <w:pPr>
        <w:pStyle w:val="ab"/>
        <w:ind w:firstLine="192"/>
      </w:pPr>
      <w:r>
        <w:rPr>
          <w:rFonts w:hint="eastAsia"/>
        </w:rPr>
        <w:t>和</w:t>
      </w:r>
      <w:r w:rsidR="0093274A" w:rsidRPr="00B405F6">
        <w:rPr>
          <w:rFonts w:hint="eastAsia"/>
        </w:rPr>
        <w:t>文原稿の場合，</w:t>
      </w:r>
      <w:r w:rsidR="00CF00D4">
        <w:rPr>
          <w:rFonts w:hint="eastAsia"/>
        </w:rPr>
        <w:t>基本的には，</w:t>
      </w:r>
      <w:r w:rsidR="0093274A" w:rsidRPr="00B405F6">
        <w:rPr>
          <w:rFonts w:hint="eastAsia"/>
        </w:rPr>
        <w:t>全角（明朝</w:t>
      </w:r>
      <w:r w:rsidR="00903EF7" w:rsidRPr="00B405F6">
        <w:rPr>
          <w:rFonts w:hint="eastAsia"/>
        </w:rPr>
        <w:t>，</w:t>
      </w:r>
      <w:r w:rsidR="0093274A" w:rsidRPr="00CA4363">
        <w:rPr>
          <w:rFonts w:asciiTheme="minorHAnsi" w:hAnsiTheme="minorHAnsi"/>
        </w:rPr>
        <w:t>10.5pt</w:t>
      </w:r>
      <w:r w:rsidR="0093274A" w:rsidRPr="00B405F6">
        <w:rPr>
          <w:rFonts w:hint="eastAsia"/>
        </w:rPr>
        <w:t>）で作成する。</w:t>
      </w:r>
      <w:r w:rsidR="00453C00" w:rsidRPr="002F6E4E">
        <w:rPr>
          <w:rFonts w:hint="eastAsia"/>
        </w:rPr>
        <w:t>英文原稿の場合は，半角</w:t>
      </w:r>
      <w:r w:rsidR="00453C00" w:rsidRPr="002F6E4E">
        <w:rPr>
          <w:rFonts w:hint="eastAsia"/>
        </w:rPr>
        <w:t>(</w:t>
      </w:r>
      <w:r w:rsidR="00A00792" w:rsidRPr="002F6E4E">
        <w:t>Century,</w:t>
      </w:r>
      <w:r w:rsidR="00453C00" w:rsidRPr="002F6E4E">
        <w:rPr>
          <w:rFonts w:hint="eastAsia"/>
        </w:rPr>
        <w:t xml:space="preserve"> 10.5pt) </w:t>
      </w:r>
      <w:r w:rsidR="00453C00" w:rsidRPr="002F6E4E">
        <w:rPr>
          <w:rFonts w:hint="eastAsia"/>
        </w:rPr>
        <w:t>で作成する。</w:t>
      </w:r>
      <w:r w:rsidR="001C4382" w:rsidRPr="002F6E4E">
        <w:rPr>
          <w:rFonts w:hint="eastAsia"/>
        </w:rPr>
        <w:t>本文中のアルファベットと数字は，すべて半角</w:t>
      </w:r>
      <w:r w:rsidR="001C4382" w:rsidRPr="00CA4363">
        <w:rPr>
          <w:rFonts w:asciiTheme="minorHAnsi" w:hAnsiTheme="minorHAnsi"/>
        </w:rPr>
        <w:t>(Century, 10.5pt)</w:t>
      </w:r>
      <w:r w:rsidR="001C4382" w:rsidRPr="002F6E4E">
        <w:rPr>
          <w:rFonts w:hint="eastAsia"/>
        </w:rPr>
        <w:t>とする。</w:t>
      </w:r>
      <w:r w:rsidR="00A00792" w:rsidRPr="002F6E4E">
        <w:rPr>
          <w:rFonts w:hint="eastAsia"/>
        </w:rPr>
        <w:t>ただし</w:t>
      </w:r>
      <w:r w:rsidR="00FE5944" w:rsidRPr="002F6E4E">
        <w:rPr>
          <w:rFonts w:hint="eastAsia"/>
        </w:rPr>
        <w:t>，</w:t>
      </w:r>
      <w:r w:rsidR="00A00792" w:rsidRPr="002F6E4E">
        <w:t>Century</w:t>
      </w:r>
      <w:r w:rsidR="00A00792" w:rsidRPr="002F6E4E">
        <w:rPr>
          <w:rFonts w:hint="eastAsia"/>
        </w:rPr>
        <w:t>はイタリック</w:t>
      </w:r>
      <w:r w:rsidR="00810B75" w:rsidRPr="002F6E4E">
        <w:rPr>
          <w:rFonts w:hint="eastAsia"/>
        </w:rPr>
        <w:t>体</w:t>
      </w:r>
      <w:r w:rsidR="00A00792" w:rsidRPr="002F6E4E">
        <w:rPr>
          <w:rFonts w:hint="eastAsia"/>
        </w:rPr>
        <w:t>に対応していないため</w:t>
      </w:r>
      <w:r w:rsidR="00FE5944" w:rsidRPr="002F6E4E">
        <w:rPr>
          <w:rFonts w:hint="eastAsia"/>
        </w:rPr>
        <w:t>，</w:t>
      </w:r>
      <w:r w:rsidR="00A00792" w:rsidRPr="002F6E4E">
        <w:rPr>
          <w:rFonts w:hint="eastAsia"/>
        </w:rPr>
        <w:t>必要があれば</w:t>
      </w:r>
      <w:r w:rsidR="00A00792" w:rsidRPr="002F6E4E">
        <w:t>Century</w:t>
      </w:r>
      <w:r w:rsidR="00A00792" w:rsidRPr="002F6E4E">
        <w:rPr>
          <w:rFonts w:hint="eastAsia"/>
        </w:rPr>
        <w:t>を用いなくても良い。</w:t>
      </w:r>
      <w:r w:rsidR="001C4382" w:rsidRPr="002F6E4E">
        <w:rPr>
          <w:rFonts w:hint="eastAsia"/>
        </w:rPr>
        <w:t>ローマ数字は全角（明朝，</w:t>
      </w:r>
      <w:r w:rsidR="001C4382" w:rsidRPr="002F6E4E">
        <w:rPr>
          <w:rFonts w:asciiTheme="minorHAnsi" w:hAnsiTheme="minorHAnsi"/>
        </w:rPr>
        <w:t>10.5pt</w:t>
      </w:r>
      <w:r w:rsidR="001C4382" w:rsidRPr="002F6E4E">
        <w:rPr>
          <w:rFonts w:hint="eastAsia"/>
        </w:rPr>
        <w:t>）である。</w:t>
      </w:r>
    </w:p>
    <w:p w14:paraId="6FA2A0E6" w14:textId="5CDAC395" w:rsidR="00810B75" w:rsidRDefault="0001606F" w:rsidP="00D9451A">
      <w:pPr>
        <w:pStyle w:val="ab"/>
        <w:ind w:firstLine="192"/>
      </w:pPr>
      <w:r w:rsidRPr="002F6E4E">
        <w:rPr>
          <w:rFonts w:hint="eastAsia"/>
        </w:rPr>
        <w:t>なお，</w:t>
      </w:r>
      <w:r w:rsidR="00810B75" w:rsidRPr="002F6E4E">
        <w:rPr>
          <w:rFonts w:hint="eastAsia"/>
        </w:rPr>
        <w:t>これら英数字の字体は，</w:t>
      </w:r>
      <w:r w:rsidRPr="002F6E4E">
        <w:rPr>
          <w:rFonts w:hint="eastAsia"/>
        </w:rPr>
        <w:t>表記の揺れを統一するため</w:t>
      </w:r>
      <w:r w:rsidR="00FE5944" w:rsidRPr="002F6E4E">
        <w:rPr>
          <w:rFonts w:hint="eastAsia"/>
        </w:rPr>
        <w:t>，</w:t>
      </w:r>
      <w:r w:rsidR="00810B75" w:rsidRPr="002F6E4E">
        <w:rPr>
          <w:rFonts w:hint="eastAsia"/>
        </w:rPr>
        <w:t>印刷時に印刷所が修正する場合がある。</w:t>
      </w:r>
    </w:p>
    <w:p w14:paraId="6E84134D" w14:textId="6D8FE627" w:rsidR="008A4958" w:rsidRPr="00B405F6" w:rsidRDefault="008A4958" w:rsidP="00DC6B0A">
      <w:pPr>
        <w:pStyle w:val="ad"/>
        <w:ind w:left="672" w:hanging="672"/>
        <w:rPr>
          <w:color w:val="auto"/>
        </w:rPr>
      </w:pPr>
      <w:r>
        <w:rPr>
          <w:rFonts w:ascii="ＭＳ ゴシック" w:hAnsi="ＭＳ ゴシック" w:hint="eastAsia"/>
          <w:color w:val="auto"/>
        </w:rPr>
        <w:t>2</w:t>
      </w:r>
      <w:r w:rsidR="00B827C0">
        <w:rPr>
          <w:rFonts w:ascii="ＭＳ ゴシック" w:hAnsi="ＭＳ ゴシック" w:hint="eastAsia"/>
          <w:color w:val="auto"/>
        </w:rPr>
        <w:t>.</w:t>
      </w:r>
      <w:r w:rsidR="00CA4363">
        <w:rPr>
          <w:rFonts w:ascii="ＭＳ ゴシック" w:hAnsi="ＭＳ ゴシック"/>
          <w:color w:val="auto"/>
        </w:rPr>
        <w:t>1</w:t>
      </w:r>
      <w:r w:rsidRPr="00B405F6">
        <w:rPr>
          <w:rFonts w:ascii="ＭＳ ゴシック" w:hAnsi="ＭＳ ゴシック" w:hint="eastAsia"/>
          <w:color w:val="auto"/>
        </w:rPr>
        <w:t>.</w:t>
      </w:r>
      <w:r>
        <w:rPr>
          <w:rFonts w:ascii="ＭＳ ゴシック" w:hAnsi="ＭＳ ゴシック" w:hint="eastAsia"/>
          <w:color w:val="auto"/>
        </w:rPr>
        <w:t>2</w:t>
      </w:r>
      <w:r w:rsidRPr="00B405F6">
        <w:rPr>
          <w:rFonts w:hint="eastAsia"/>
          <w:color w:val="auto"/>
        </w:rPr>
        <w:t xml:space="preserve">　</w:t>
      </w:r>
      <w:r w:rsidR="0079597C">
        <w:rPr>
          <w:rFonts w:hint="eastAsia"/>
          <w:color w:val="auto"/>
        </w:rPr>
        <w:t>括弧</w:t>
      </w:r>
    </w:p>
    <w:p w14:paraId="7D9DE10D" w14:textId="7EAC8583" w:rsidR="0079597C" w:rsidRDefault="0093274A" w:rsidP="0079597C">
      <w:pPr>
        <w:topLinePunct/>
        <w:ind w:firstLineChars="100" w:firstLine="192"/>
      </w:pPr>
      <w:r w:rsidRPr="00B405F6">
        <w:rPr>
          <w:rFonts w:hint="eastAsia"/>
        </w:rPr>
        <w:t>括弧は，括弧内に全角文字がある場合，全角括弧を使用する。</w:t>
      </w:r>
      <w:r w:rsidR="00092E24" w:rsidRPr="00B405F6">
        <w:rPr>
          <w:rFonts w:hint="eastAsia"/>
        </w:rPr>
        <w:t>たとえば</w:t>
      </w:r>
      <w:r w:rsidRPr="00B405F6">
        <w:rPr>
          <w:rFonts w:hint="eastAsia"/>
        </w:rPr>
        <w:t>，文部科学省（以下，文科省）の両括弧は全角である。一方，括弧内がすべて</w:t>
      </w:r>
      <w:r w:rsidR="00B827C0">
        <w:rPr>
          <w:rFonts w:hint="eastAsia"/>
        </w:rPr>
        <w:t>アルファベットや数字などの</w:t>
      </w:r>
      <w:r w:rsidRPr="00B405F6">
        <w:rPr>
          <w:rFonts w:hint="eastAsia"/>
        </w:rPr>
        <w:t>半</w:t>
      </w:r>
      <w:r w:rsidR="00A42C1E">
        <w:rPr>
          <w:rFonts w:hint="eastAsia"/>
        </w:rPr>
        <w:t>角</w:t>
      </w:r>
      <w:r w:rsidR="00B827C0">
        <w:rPr>
          <w:rFonts w:hint="eastAsia"/>
        </w:rPr>
        <w:t>文字</w:t>
      </w:r>
      <w:r w:rsidRPr="00B405F6">
        <w:rPr>
          <w:rFonts w:hint="eastAsia"/>
        </w:rPr>
        <w:t>の場合</w:t>
      </w:r>
      <w:r w:rsidR="0079597C">
        <w:rPr>
          <w:rFonts w:hint="eastAsia"/>
        </w:rPr>
        <w:t>，</w:t>
      </w:r>
      <w:r w:rsidRPr="00B405F6">
        <w:rPr>
          <w:rFonts w:hint="eastAsia"/>
        </w:rPr>
        <w:t>半角括弧</w:t>
      </w:r>
      <w:r w:rsidR="0079597C">
        <w:rPr>
          <w:rFonts w:hint="eastAsia"/>
        </w:rPr>
        <w:t>を使用する。たとえば，</w:t>
      </w:r>
      <w:r w:rsidR="00CF00D4" w:rsidRPr="00A17913">
        <w:rPr>
          <w:rFonts w:hint="eastAsia"/>
        </w:rPr>
        <w:t>谷川</w:t>
      </w:r>
      <w:r w:rsidR="002B4AB0">
        <w:rPr>
          <w:rFonts w:hint="eastAsia"/>
        </w:rPr>
        <w:t xml:space="preserve"> </w:t>
      </w:r>
      <w:r w:rsidRPr="00A17913">
        <w:rPr>
          <w:rFonts w:hint="eastAsia"/>
        </w:rPr>
        <w:t>(20</w:t>
      </w:r>
      <w:r w:rsidR="00A42C1E" w:rsidRPr="00A17913">
        <w:rPr>
          <w:rFonts w:hint="eastAsia"/>
        </w:rPr>
        <w:t>12</w:t>
      </w:r>
      <w:r w:rsidRPr="00A17913">
        <w:rPr>
          <w:rFonts w:hint="eastAsia"/>
        </w:rPr>
        <w:t>)</w:t>
      </w:r>
      <w:r w:rsidR="00092E24">
        <w:rPr>
          <w:rFonts w:hint="eastAsia"/>
        </w:rPr>
        <w:t xml:space="preserve"> </w:t>
      </w:r>
      <w:r w:rsidRPr="00A17913">
        <w:rPr>
          <w:rFonts w:hint="eastAsia"/>
        </w:rPr>
        <w:t>の両括弧は半角</w:t>
      </w:r>
      <w:r w:rsidR="0079597C">
        <w:rPr>
          <w:rFonts w:hint="eastAsia"/>
        </w:rPr>
        <w:t>である。</w:t>
      </w:r>
    </w:p>
    <w:p w14:paraId="1A5FF482" w14:textId="180410C0" w:rsidR="0079597C" w:rsidRPr="00B405F6" w:rsidRDefault="0079597C" w:rsidP="0079597C">
      <w:pPr>
        <w:pStyle w:val="ad"/>
        <w:ind w:left="672" w:hanging="672"/>
        <w:rPr>
          <w:color w:val="auto"/>
        </w:rPr>
      </w:pPr>
      <w:r>
        <w:rPr>
          <w:rFonts w:ascii="ＭＳ ゴシック" w:hAnsi="ＭＳ ゴシック" w:hint="eastAsia"/>
          <w:color w:val="auto"/>
        </w:rPr>
        <w:t>2.</w:t>
      </w:r>
      <w:r w:rsidR="00CA4363">
        <w:rPr>
          <w:rFonts w:ascii="ＭＳ ゴシック" w:hAnsi="ＭＳ ゴシック"/>
          <w:color w:val="auto"/>
        </w:rPr>
        <w:t>1</w:t>
      </w:r>
      <w:r w:rsidRPr="00B405F6">
        <w:rPr>
          <w:rFonts w:ascii="ＭＳ ゴシック" w:hAnsi="ＭＳ ゴシック" w:hint="eastAsia"/>
          <w:color w:val="auto"/>
        </w:rPr>
        <w:t>.</w:t>
      </w:r>
      <w:r>
        <w:rPr>
          <w:rFonts w:ascii="ＭＳ ゴシック" w:hAnsi="ＭＳ ゴシック"/>
          <w:color w:val="auto"/>
        </w:rPr>
        <w:t>3</w:t>
      </w:r>
      <w:r>
        <w:rPr>
          <w:rFonts w:ascii="ＭＳ ゴシック" w:hAnsi="ＭＳ ゴシック" w:hint="eastAsia"/>
          <w:color w:val="auto"/>
        </w:rPr>
        <w:t xml:space="preserve"> 句読点</w:t>
      </w:r>
    </w:p>
    <w:p w14:paraId="085EFE4F" w14:textId="2DADE9B9" w:rsidR="0093274A" w:rsidRPr="00A17913" w:rsidRDefault="0093274A" w:rsidP="0079597C">
      <w:pPr>
        <w:topLinePunct/>
        <w:ind w:firstLineChars="100" w:firstLine="192"/>
      </w:pPr>
      <w:r w:rsidRPr="00A17913">
        <w:rPr>
          <w:rFonts w:hint="eastAsia"/>
        </w:rPr>
        <w:t>本文中の句読点は，</w:t>
      </w:r>
      <w:r w:rsidR="00092E24" w:rsidRPr="007E0B1D">
        <w:rPr>
          <w:rFonts w:hint="eastAsia"/>
        </w:rPr>
        <w:t>原則として，</w:t>
      </w:r>
      <w:r w:rsidR="00A42C1E" w:rsidRPr="007E0B1D">
        <w:rPr>
          <w:rFonts w:hint="eastAsia"/>
        </w:rPr>
        <w:t>和</w:t>
      </w:r>
      <w:r w:rsidRPr="007E0B1D">
        <w:rPr>
          <w:rFonts w:hint="eastAsia"/>
        </w:rPr>
        <w:t>文の場合</w:t>
      </w:r>
      <w:r w:rsidR="00092E24" w:rsidRPr="007E0B1D">
        <w:rPr>
          <w:rFonts w:hint="eastAsia"/>
        </w:rPr>
        <w:t>は</w:t>
      </w:r>
      <w:r w:rsidRPr="007E0B1D">
        <w:rPr>
          <w:rFonts w:hint="eastAsia"/>
        </w:rPr>
        <w:t>「。」「，」（全角）</w:t>
      </w:r>
      <w:r w:rsidR="00092E24" w:rsidRPr="007E0B1D">
        <w:rPr>
          <w:rFonts w:hint="eastAsia"/>
        </w:rPr>
        <w:t>，</w:t>
      </w:r>
      <w:r w:rsidRPr="007E0B1D">
        <w:rPr>
          <w:rFonts w:hint="eastAsia"/>
        </w:rPr>
        <w:t>英文の場合は「</w:t>
      </w:r>
      <w:r w:rsidRPr="007E0B1D">
        <w:rPr>
          <w:rFonts w:hint="eastAsia"/>
        </w:rPr>
        <w:t>.</w:t>
      </w:r>
      <w:r w:rsidRPr="007E0B1D">
        <w:rPr>
          <w:rFonts w:hint="eastAsia"/>
        </w:rPr>
        <w:t>」「</w:t>
      </w:r>
      <w:r w:rsidRPr="007E0B1D">
        <w:rPr>
          <w:rFonts w:hint="eastAsia"/>
        </w:rPr>
        <w:t>,</w:t>
      </w:r>
      <w:r w:rsidRPr="007E0B1D">
        <w:rPr>
          <w:rFonts w:hint="eastAsia"/>
        </w:rPr>
        <w:t>」（半角）である。</w:t>
      </w:r>
      <w:r w:rsidR="00092E24" w:rsidRPr="007E0B1D">
        <w:rPr>
          <w:rFonts w:hint="eastAsia"/>
        </w:rPr>
        <w:t>その他の言語や数式等が入る場合には，適宜，判断する。</w:t>
      </w:r>
    </w:p>
    <w:p w14:paraId="3F4ED293" w14:textId="77777777" w:rsidR="0093274A" w:rsidRPr="00A17913" w:rsidRDefault="0093274A" w:rsidP="00AB047F">
      <w:pPr>
        <w:topLinePunct/>
        <w:spacing w:line="0" w:lineRule="atLeast"/>
      </w:pPr>
    </w:p>
    <w:p w14:paraId="4DF11BE1" w14:textId="58E446DB" w:rsidR="0093274A" w:rsidRPr="00A17913" w:rsidRDefault="008A4958" w:rsidP="00DC6B0A">
      <w:pPr>
        <w:pStyle w:val="ae"/>
        <w:ind w:left="480" w:hanging="480"/>
        <w:rPr>
          <w:color w:val="auto"/>
        </w:rPr>
      </w:pPr>
      <w:r w:rsidRPr="00A17913">
        <w:rPr>
          <w:rFonts w:ascii="ＭＳ ゴシック" w:hAnsi="ＭＳ ゴシック" w:hint="eastAsia"/>
          <w:color w:val="auto"/>
        </w:rPr>
        <w:t>2</w:t>
      </w:r>
      <w:r w:rsidR="0093274A" w:rsidRPr="00A17913">
        <w:rPr>
          <w:rFonts w:ascii="ＭＳ ゴシック" w:hAnsi="ＭＳ ゴシック" w:hint="eastAsia"/>
          <w:color w:val="auto"/>
        </w:rPr>
        <w:t>.</w:t>
      </w:r>
      <w:r w:rsidR="009904F5">
        <w:rPr>
          <w:rFonts w:ascii="ＭＳ ゴシック" w:hAnsi="ＭＳ ゴシック" w:hint="eastAsia"/>
          <w:color w:val="auto"/>
        </w:rPr>
        <w:t>2</w:t>
      </w:r>
      <w:r w:rsidR="0093274A" w:rsidRPr="00A17913">
        <w:rPr>
          <w:rFonts w:hint="eastAsia"/>
          <w:color w:val="auto"/>
        </w:rPr>
        <w:t xml:space="preserve">　見出し</w:t>
      </w:r>
    </w:p>
    <w:p w14:paraId="35C775B5" w14:textId="0A3BC85B" w:rsidR="0093274A" w:rsidRPr="00A17913" w:rsidRDefault="00915CDF" w:rsidP="00DC6B0A">
      <w:pPr>
        <w:pStyle w:val="ab"/>
        <w:ind w:firstLine="192"/>
      </w:pPr>
      <w:r w:rsidRPr="00A17913">
        <w:rPr>
          <w:rFonts w:hint="eastAsia"/>
        </w:rPr>
        <w:t>印刷原稿の</w:t>
      </w:r>
      <w:r w:rsidR="0093274A" w:rsidRPr="00A17913">
        <w:rPr>
          <w:rFonts w:hint="eastAsia"/>
        </w:rPr>
        <w:t>見出しは，すべてゴシックである。サイズはすべて本文と同じ</w:t>
      </w:r>
      <w:r w:rsidR="0093274A" w:rsidRPr="00A17913">
        <w:rPr>
          <w:rFonts w:hint="eastAsia"/>
        </w:rPr>
        <w:t>10.5pt</w:t>
      </w:r>
      <w:r w:rsidR="0093274A" w:rsidRPr="00A17913">
        <w:rPr>
          <w:rFonts w:hint="eastAsia"/>
        </w:rPr>
        <w:t>とする。</w:t>
      </w:r>
    </w:p>
    <w:p w14:paraId="3FFB7AF8" w14:textId="77777777" w:rsidR="0093274A" w:rsidRPr="00A17913" w:rsidRDefault="0093274A" w:rsidP="00DC6B0A">
      <w:pPr>
        <w:pStyle w:val="ab"/>
        <w:ind w:firstLine="192"/>
      </w:pPr>
      <w:r w:rsidRPr="00A17913">
        <w:rPr>
          <w:rFonts w:hint="eastAsia"/>
        </w:rPr>
        <w:t>それぞれの見出しには，階層に準じた通し番号を付ける。見出しの数字部分は，半角である。</w:t>
      </w:r>
      <w:r w:rsidR="00206DA9" w:rsidRPr="00A17913">
        <w:rPr>
          <w:rFonts w:hint="eastAsia"/>
        </w:rPr>
        <w:t>ただし，</w:t>
      </w:r>
      <w:r w:rsidR="00047A8A" w:rsidRPr="00A17913">
        <w:rPr>
          <w:rFonts w:hint="eastAsia"/>
        </w:rPr>
        <w:t>大見出しのみ数字も全角で</w:t>
      </w:r>
      <w:r w:rsidR="005C574F">
        <w:rPr>
          <w:rFonts w:hint="eastAsia"/>
        </w:rPr>
        <w:t>太字</w:t>
      </w:r>
      <w:r w:rsidR="00047A8A" w:rsidRPr="00A17913">
        <w:rPr>
          <w:rFonts w:hint="eastAsia"/>
        </w:rPr>
        <w:t>とする。</w:t>
      </w:r>
    </w:p>
    <w:p w14:paraId="4FB4847D" w14:textId="06FF40F3" w:rsidR="0093274A" w:rsidRDefault="0093274A" w:rsidP="002F6E4E">
      <w:pPr>
        <w:pStyle w:val="ab"/>
        <w:ind w:firstLine="192"/>
        <w:rPr>
          <w:rFonts w:ascii="ＭＳ 明朝" w:hAnsi="ＭＳ 明朝"/>
        </w:rPr>
      </w:pPr>
      <w:r w:rsidRPr="00A17913">
        <w:rPr>
          <w:rFonts w:ascii="ＭＳ 明朝" w:hAnsi="ＭＳ 明朝" w:hint="eastAsia"/>
        </w:rPr>
        <w:t>「大見出し」は，章（「</w:t>
      </w:r>
      <w:r w:rsidR="00206DA9" w:rsidRPr="00A17913">
        <w:rPr>
          <w:rFonts w:ascii="ＭＳ ゴシック" w:eastAsia="ＭＳ ゴシック" w:hAnsi="ＭＳ ゴシック" w:hint="eastAsia"/>
          <w:b/>
        </w:rPr>
        <w:t>１</w:t>
      </w:r>
      <w:r w:rsidRPr="00A17913">
        <w:rPr>
          <w:rFonts w:ascii="ＭＳ ゴシック" w:eastAsia="ＭＳ ゴシック" w:hAnsi="ＭＳ ゴシック" w:hint="eastAsia"/>
          <w:b/>
          <w:bCs/>
        </w:rPr>
        <w:t xml:space="preserve">　</w:t>
      </w:r>
      <w:r w:rsidR="008A4958" w:rsidRPr="00A17913">
        <w:rPr>
          <w:rFonts w:ascii="ＭＳ ゴシック" w:eastAsia="ＭＳ ゴシック" w:hAnsi="ＭＳ ゴシック" w:hint="eastAsia"/>
          <w:b/>
          <w:bCs/>
        </w:rPr>
        <w:t>はじめに</w:t>
      </w:r>
      <w:r w:rsidRPr="00A17913">
        <w:rPr>
          <w:rFonts w:ascii="ＭＳ 明朝" w:hAnsi="ＭＳ 明朝" w:hint="eastAsia"/>
        </w:rPr>
        <w:t>」など），「中見</w:t>
      </w:r>
      <w:r w:rsidR="00092E24" w:rsidRPr="00A17913">
        <w:rPr>
          <w:rFonts w:ascii="ＭＳ 明朝" w:hAnsi="ＭＳ 明朝" w:hint="eastAsia"/>
        </w:rPr>
        <w:t>出し」は，節（「</w:t>
      </w:r>
      <w:r w:rsidR="00092E24" w:rsidRPr="00A17913">
        <w:rPr>
          <w:rFonts w:ascii="ＭＳ ゴシック" w:eastAsia="ＭＳ ゴシック" w:hAnsi="ＭＳ ゴシック" w:hint="eastAsia"/>
        </w:rPr>
        <w:t xml:space="preserve">2.1　</w:t>
      </w:r>
      <w:r w:rsidR="00EE2458">
        <w:rPr>
          <w:rFonts w:ascii="ＭＳ ゴシック" w:eastAsia="ＭＳ ゴシック" w:hAnsi="ＭＳ ゴシック" w:hint="eastAsia"/>
        </w:rPr>
        <w:t>本文</w:t>
      </w:r>
      <w:r w:rsidR="00092E24" w:rsidRPr="00A17913">
        <w:rPr>
          <w:rFonts w:ascii="ＭＳ 明朝" w:hAnsi="ＭＳ 明朝" w:hint="eastAsia"/>
        </w:rPr>
        <w:t>」「</w:t>
      </w:r>
      <w:r w:rsidR="00092E24" w:rsidRPr="00A17913">
        <w:rPr>
          <w:rFonts w:ascii="ＭＳ ゴシック" w:eastAsia="ＭＳ ゴシック" w:hAnsi="ＭＳ ゴシック" w:hint="eastAsia"/>
        </w:rPr>
        <w:t xml:space="preserve">2.2　</w:t>
      </w:r>
      <w:r w:rsidR="00EE2458">
        <w:rPr>
          <w:rFonts w:ascii="ＭＳ ゴシック" w:eastAsia="ＭＳ ゴシック" w:hAnsi="ＭＳ ゴシック" w:hint="eastAsia"/>
        </w:rPr>
        <w:t>見出し</w:t>
      </w:r>
      <w:r w:rsidR="00092E24" w:rsidRPr="00A17913">
        <w:rPr>
          <w:rFonts w:ascii="ＭＳ 明朝" w:hAnsi="ＭＳ 明朝" w:hint="eastAsia"/>
        </w:rPr>
        <w:t>」</w:t>
      </w:r>
      <w:r w:rsidRPr="00A17913">
        <w:rPr>
          <w:rFonts w:ascii="ＭＳ 明朝" w:hAnsi="ＭＳ 明朝" w:hint="eastAsia"/>
        </w:rPr>
        <w:t>など），「小見出し」は項（「</w:t>
      </w:r>
      <w:r w:rsidR="005C574F">
        <w:rPr>
          <w:rFonts w:ascii="ＭＳ ゴシック" w:eastAsia="ＭＳ ゴシック" w:hAnsi="ＭＳ ゴシック" w:hint="eastAsia"/>
        </w:rPr>
        <w:t>2.</w:t>
      </w:r>
      <w:r w:rsidR="00CA4363">
        <w:rPr>
          <w:rFonts w:ascii="ＭＳ ゴシック" w:eastAsia="ＭＳ ゴシック" w:hAnsi="ＭＳ ゴシック"/>
        </w:rPr>
        <w:t>1</w:t>
      </w:r>
      <w:r w:rsidR="008A4958" w:rsidRPr="00A17913">
        <w:rPr>
          <w:rFonts w:ascii="ＭＳ ゴシック" w:eastAsia="ＭＳ ゴシック" w:hAnsi="ＭＳ ゴシック" w:hint="eastAsia"/>
        </w:rPr>
        <w:t>.1　文字</w:t>
      </w:r>
      <w:r w:rsidRPr="00A17913">
        <w:rPr>
          <w:rFonts w:ascii="ＭＳ 明朝" w:hAnsi="ＭＳ 明朝" w:hint="eastAsia"/>
        </w:rPr>
        <w:t>」「</w:t>
      </w:r>
      <w:r w:rsidR="008A4958" w:rsidRPr="00A17913">
        <w:rPr>
          <w:rFonts w:ascii="ＭＳ ゴシック" w:eastAsia="ＭＳ ゴシック" w:hAnsi="ＭＳ ゴシック" w:hint="eastAsia"/>
        </w:rPr>
        <w:t>2</w:t>
      </w:r>
      <w:r w:rsidR="005C574F">
        <w:rPr>
          <w:rFonts w:ascii="ＭＳ ゴシック" w:eastAsia="ＭＳ ゴシック" w:hAnsi="ＭＳ ゴシック" w:hint="eastAsia"/>
        </w:rPr>
        <w:t>.</w:t>
      </w:r>
      <w:r w:rsidR="00CA4363">
        <w:rPr>
          <w:rFonts w:ascii="ＭＳ ゴシック" w:eastAsia="ＭＳ ゴシック" w:hAnsi="ＭＳ ゴシック"/>
        </w:rPr>
        <w:t>1</w:t>
      </w:r>
      <w:r w:rsidRPr="00A17913">
        <w:rPr>
          <w:rFonts w:ascii="ＭＳ ゴシック" w:eastAsia="ＭＳ ゴシック" w:hAnsi="ＭＳ ゴシック" w:hint="eastAsia"/>
        </w:rPr>
        <w:t xml:space="preserve">.2　</w:t>
      </w:r>
      <w:r w:rsidR="00CA4363">
        <w:rPr>
          <w:rFonts w:ascii="ＭＳ ゴシック" w:eastAsia="ＭＳ ゴシック" w:hAnsi="ＭＳ ゴシック" w:hint="eastAsia"/>
        </w:rPr>
        <w:t>括弧</w:t>
      </w:r>
      <w:r w:rsidRPr="00A17913">
        <w:rPr>
          <w:rFonts w:ascii="ＭＳ 明朝" w:hAnsi="ＭＳ 明朝" w:hint="eastAsia"/>
        </w:rPr>
        <w:t>」など）を指す。</w:t>
      </w:r>
    </w:p>
    <w:p w14:paraId="5B4B9B15" w14:textId="3D8FC263" w:rsidR="0093274A" w:rsidRDefault="0093274A" w:rsidP="00DC6B0A">
      <w:pPr>
        <w:pStyle w:val="ab"/>
        <w:ind w:firstLine="192"/>
      </w:pPr>
      <w:r w:rsidRPr="00A17913">
        <w:rPr>
          <w:rFonts w:hint="eastAsia"/>
        </w:rPr>
        <w:t>大見出しと中見出しの場合，見出しの上は</w:t>
      </w:r>
      <w:r w:rsidRPr="00A17913">
        <w:rPr>
          <w:rFonts w:hint="eastAsia"/>
        </w:rPr>
        <w:t xml:space="preserve">1 </w:t>
      </w:r>
      <w:r w:rsidRPr="00A17913">
        <w:rPr>
          <w:rFonts w:hint="eastAsia"/>
        </w:rPr>
        <w:t>行あける。ただし，大見出しと中見出しが続く場合にはそ</w:t>
      </w:r>
      <w:r w:rsidR="005C574F">
        <w:rPr>
          <w:rFonts w:hint="eastAsia"/>
        </w:rPr>
        <w:t>の間はあけない。また，小見出しの場合には，上下に行をあけない（この</w:t>
      </w:r>
      <w:r w:rsidRPr="00A17913">
        <w:rPr>
          <w:rFonts w:hint="eastAsia"/>
        </w:rPr>
        <w:t>テンプレートの通りである</w:t>
      </w:r>
      <w:r w:rsidR="0073631D" w:rsidRPr="00A17913">
        <w:rPr>
          <w:rFonts w:hint="eastAsia"/>
        </w:rPr>
        <w:t>）。</w:t>
      </w:r>
    </w:p>
    <w:p w14:paraId="4F212994" w14:textId="77777777" w:rsidR="00EE2458" w:rsidRPr="00A17913" w:rsidRDefault="00EE2458" w:rsidP="00DC6B0A">
      <w:pPr>
        <w:pStyle w:val="ab"/>
        <w:ind w:firstLine="192"/>
      </w:pPr>
    </w:p>
    <w:p w14:paraId="673AD2A6" w14:textId="0C603AEA" w:rsidR="00EE2458" w:rsidRPr="00A17913" w:rsidRDefault="00EE2458" w:rsidP="00EE2458">
      <w:pPr>
        <w:pStyle w:val="ae"/>
        <w:ind w:left="480" w:hanging="480"/>
        <w:rPr>
          <w:color w:val="auto"/>
        </w:rPr>
      </w:pPr>
      <w:r w:rsidRPr="00A17913">
        <w:rPr>
          <w:rFonts w:ascii="ＭＳ ゴシック" w:hAnsi="ＭＳ ゴシック" w:hint="eastAsia"/>
          <w:color w:val="auto"/>
        </w:rPr>
        <w:t>2.</w:t>
      </w:r>
      <w:r>
        <w:rPr>
          <w:rFonts w:ascii="ＭＳ ゴシック" w:hAnsi="ＭＳ ゴシック" w:hint="eastAsia"/>
          <w:color w:val="auto"/>
        </w:rPr>
        <w:t>3</w:t>
      </w:r>
      <w:r w:rsidRPr="00A17913">
        <w:rPr>
          <w:rFonts w:hint="eastAsia"/>
          <w:color w:val="auto"/>
        </w:rPr>
        <w:t xml:space="preserve">　見出し</w:t>
      </w:r>
      <w:r>
        <w:rPr>
          <w:rFonts w:hint="eastAsia"/>
          <w:color w:val="auto"/>
        </w:rPr>
        <w:t>に関する注意点</w:t>
      </w:r>
    </w:p>
    <w:p w14:paraId="60732CEF" w14:textId="4644F5E5" w:rsidR="00EE2458" w:rsidRDefault="00EE2458" w:rsidP="00EE2458">
      <w:pPr>
        <w:pStyle w:val="ab"/>
        <w:ind w:firstLine="192"/>
      </w:pPr>
      <w:r w:rsidRPr="00A17913">
        <w:rPr>
          <w:rFonts w:hint="eastAsia"/>
        </w:rPr>
        <w:t>見出しの段数は</w:t>
      </w:r>
      <w:r w:rsidRPr="00A17913">
        <w:rPr>
          <w:rFonts w:hint="eastAsia"/>
        </w:rPr>
        <w:t>3</w:t>
      </w:r>
      <w:r w:rsidRPr="00A17913">
        <w:rPr>
          <w:rFonts w:hint="eastAsia"/>
        </w:rPr>
        <w:t>段（大見出し，中見出し，小見出し）までとする。</w:t>
      </w:r>
      <w:r>
        <w:rPr>
          <w:rFonts w:hint="eastAsia"/>
        </w:rPr>
        <w:t>階層は</w:t>
      </w:r>
      <w:r w:rsidRPr="00092E24">
        <w:rPr>
          <w:rFonts w:hint="eastAsia"/>
        </w:rPr>
        <w:t>このレベルまでに収め，これ以上に見出しを深くしない。</w:t>
      </w:r>
    </w:p>
    <w:p w14:paraId="549D0985" w14:textId="58B47E89" w:rsidR="00F2104F" w:rsidRPr="002F6E4E" w:rsidRDefault="000D4EE1" w:rsidP="00EE2458">
      <w:pPr>
        <w:pStyle w:val="ab"/>
        <w:ind w:firstLine="192"/>
        <w:rPr>
          <w:rFonts w:ascii="ＭＳ 明朝" w:hAnsi="ＭＳ 明朝"/>
        </w:rPr>
      </w:pPr>
      <w:r w:rsidRPr="002F6E4E">
        <w:rPr>
          <w:rFonts w:ascii="ＭＳ 明朝" w:hAnsi="ＭＳ 明朝" w:hint="eastAsia"/>
        </w:rPr>
        <w:t>見出しは</w:t>
      </w:r>
      <w:r w:rsidR="00841981" w:rsidRPr="002F6E4E">
        <w:rPr>
          <w:rFonts w:ascii="ＭＳ 明朝" w:hAnsi="ＭＳ 明朝" w:hint="eastAsia"/>
        </w:rPr>
        <w:t>，見やすさの観点から</w:t>
      </w:r>
      <w:r w:rsidRPr="002F6E4E">
        <w:rPr>
          <w:rFonts w:asciiTheme="minorHAnsi" w:eastAsiaTheme="majorEastAsia" w:hAnsiTheme="minorHAnsi"/>
        </w:rPr>
        <w:t>1</w:t>
      </w:r>
      <w:r w:rsidRPr="002F6E4E">
        <w:rPr>
          <w:rFonts w:ascii="ＭＳ 明朝" w:hAnsi="ＭＳ 明朝" w:hint="eastAsia"/>
        </w:rPr>
        <w:t>行で収</w:t>
      </w:r>
      <w:r w:rsidR="00841981" w:rsidRPr="002F6E4E">
        <w:rPr>
          <w:rFonts w:ascii="ＭＳ 明朝" w:hAnsi="ＭＳ 明朝" w:hint="eastAsia"/>
        </w:rPr>
        <w:t>まるように簡潔に書</w:t>
      </w:r>
      <w:r w:rsidR="00FD3F3A">
        <w:rPr>
          <w:rFonts w:ascii="ＭＳ 明朝" w:hAnsi="ＭＳ 明朝" w:hint="eastAsia"/>
        </w:rPr>
        <w:t>いてほしい</w:t>
      </w:r>
      <w:r w:rsidRPr="002F6E4E">
        <w:rPr>
          <w:rFonts w:ascii="ＭＳ 明朝" w:hAnsi="ＭＳ 明朝" w:hint="eastAsia"/>
        </w:rPr>
        <w:t>。</w:t>
      </w:r>
      <w:r w:rsidR="007C4DE6" w:rsidRPr="002F6E4E">
        <w:rPr>
          <w:rFonts w:ascii="ＭＳ 明朝" w:hAnsi="ＭＳ 明朝" w:hint="eastAsia"/>
        </w:rPr>
        <w:t>やむを得ず見出しが</w:t>
      </w:r>
      <w:r w:rsidR="007C4DE6" w:rsidRPr="00FD3F3A">
        <w:rPr>
          <w:rFonts w:asciiTheme="minorHAnsi" w:hAnsiTheme="minorHAnsi"/>
        </w:rPr>
        <w:t>2</w:t>
      </w:r>
      <w:r w:rsidR="007C4DE6" w:rsidRPr="002F6E4E">
        <w:rPr>
          <w:rFonts w:ascii="ＭＳ 明朝" w:hAnsi="ＭＳ 明朝" w:hint="eastAsia"/>
        </w:rPr>
        <w:t>行以上にわたる場合，</w:t>
      </w:r>
      <w:r w:rsidR="007C4DE6" w:rsidRPr="00CA4363">
        <w:rPr>
          <w:rFonts w:asciiTheme="minorHAnsi" w:hAnsiTheme="minorHAnsi"/>
        </w:rPr>
        <w:t>2</w:t>
      </w:r>
      <w:r w:rsidR="007C4DE6" w:rsidRPr="002F6E4E">
        <w:rPr>
          <w:rFonts w:ascii="ＭＳ 明朝" w:hAnsi="ＭＳ 明朝" w:hint="eastAsia"/>
        </w:rPr>
        <w:t>行目は</w:t>
      </w:r>
      <w:r w:rsidR="007C4DE6" w:rsidRPr="002F6E4E">
        <w:rPr>
          <w:rFonts w:ascii="ＭＳ 明朝" w:hAnsi="ＭＳ 明朝"/>
        </w:rPr>
        <w:t xml:space="preserve"> </w:t>
      </w:r>
      <w:r w:rsidR="007C4DE6" w:rsidRPr="002F6E4E">
        <w:rPr>
          <w:rFonts w:ascii="ＭＳ 明朝" w:hAnsi="ＭＳ 明朝" w:hint="eastAsia"/>
        </w:rPr>
        <w:t>次のように</w:t>
      </w:r>
      <w:r w:rsidR="007C4DE6" w:rsidRPr="00FD3F3A">
        <w:rPr>
          <w:rFonts w:asciiTheme="minorHAnsi" w:hAnsiTheme="minorHAnsi"/>
        </w:rPr>
        <w:t>1</w:t>
      </w:r>
      <w:r w:rsidR="007C4DE6" w:rsidRPr="002F6E4E">
        <w:rPr>
          <w:rFonts w:ascii="ＭＳ 明朝" w:hAnsi="ＭＳ 明朝" w:hint="eastAsia"/>
        </w:rPr>
        <w:t>行目の文頭に揃える。</w:t>
      </w:r>
    </w:p>
    <w:p w14:paraId="030DB990" w14:textId="46CF3CF9" w:rsidR="007C4DE6" w:rsidRPr="002F6E4E" w:rsidRDefault="00EE2458" w:rsidP="000D4EE1">
      <w:pPr>
        <w:pStyle w:val="ab"/>
        <w:ind w:firstLineChars="0" w:firstLine="0"/>
        <w:rPr>
          <w:rFonts w:asciiTheme="majorEastAsia" w:eastAsiaTheme="majorEastAsia" w:hAnsiTheme="majorEastAsia"/>
        </w:rPr>
      </w:pPr>
      <w:r w:rsidRPr="002F6E4E">
        <w:rPr>
          <w:rFonts w:asciiTheme="majorEastAsia" w:eastAsiaTheme="majorEastAsia" w:hAnsiTheme="majorEastAsia" w:hint="eastAsia"/>
        </w:rPr>
        <w:t>2.3</w:t>
      </w:r>
      <w:r w:rsidR="000D4EE1" w:rsidRPr="002F6E4E">
        <w:rPr>
          <w:rFonts w:asciiTheme="majorEastAsia" w:eastAsiaTheme="majorEastAsia" w:hAnsiTheme="majorEastAsia" w:hint="eastAsia"/>
        </w:rPr>
        <w:t xml:space="preserve">.1　</w:t>
      </w:r>
      <w:bookmarkStart w:id="0" w:name="_Hlk48133668"/>
      <w:r w:rsidR="007C4DE6" w:rsidRPr="002F6E4E">
        <w:rPr>
          <w:rFonts w:asciiTheme="majorEastAsia" w:eastAsiaTheme="majorEastAsia" w:hAnsiTheme="majorEastAsia" w:hint="eastAsia"/>
        </w:rPr>
        <w:t>見出しを1行に収めることができない場合の</w:t>
      </w:r>
    </w:p>
    <w:p w14:paraId="647CC4F4" w14:textId="1E3314E6" w:rsidR="007C4DE6" w:rsidRPr="002F6E4E" w:rsidRDefault="00841981" w:rsidP="000D4EE1">
      <w:pPr>
        <w:pStyle w:val="ab"/>
        <w:ind w:firstLineChars="0" w:firstLine="0"/>
      </w:pPr>
      <w:r w:rsidRPr="002F6E4E">
        <w:rPr>
          <w:rFonts w:asciiTheme="majorEastAsia" w:eastAsiaTheme="majorEastAsia" w:hAnsiTheme="majorEastAsia" w:hint="eastAsia"/>
        </w:rPr>
        <w:t xml:space="preserve">　　　 </w:t>
      </w:r>
      <w:r w:rsidR="007C4DE6" w:rsidRPr="002F6E4E">
        <w:rPr>
          <w:rFonts w:asciiTheme="majorEastAsia" w:eastAsiaTheme="majorEastAsia" w:hAnsiTheme="majorEastAsia" w:hint="eastAsia"/>
        </w:rPr>
        <w:t>見出しの書き方</w:t>
      </w:r>
      <w:bookmarkEnd w:id="0"/>
    </w:p>
    <w:p w14:paraId="273B7570" w14:textId="3E1E6B75" w:rsidR="000D4EE1" w:rsidRPr="00841981" w:rsidRDefault="00841981" w:rsidP="000D4EE1">
      <w:pPr>
        <w:pStyle w:val="ab"/>
        <w:ind w:firstLineChars="0" w:firstLine="0"/>
        <w:rPr>
          <w:rFonts w:ascii="ＭＳ ゴシック" w:eastAsia="ＭＳ ゴシック" w:hAnsi="ＭＳ ゴシック"/>
        </w:rPr>
      </w:pPr>
      <w:r w:rsidRPr="002E7ECD">
        <w:rPr>
          <w:rFonts w:ascii="ＭＳ 明朝" w:hAnsi="ＭＳ 明朝" w:hint="eastAsia"/>
          <w:color w:val="FF0000"/>
        </w:rPr>
        <w:t xml:space="preserve">　</w:t>
      </w:r>
    </w:p>
    <w:p w14:paraId="52937A2F" w14:textId="625861C1" w:rsidR="0093274A" w:rsidRPr="00A17913" w:rsidRDefault="008A4958" w:rsidP="00DC6B0A">
      <w:pPr>
        <w:pStyle w:val="ae"/>
        <w:ind w:left="480" w:hanging="480"/>
        <w:rPr>
          <w:color w:val="auto"/>
        </w:rPr>
      </w:pPr>
      <w:r w:rsidRPr="00A17913">
        <w:rPr>
          <w:rFonts w:ascii="ＭＳ ゴシック" w:hAnsi="ＭＳ ゴシック" w:hint="eastAsia"/>
          <w:color w:val="auto"/>
        </w:rPr>
        <w:t>2</w:t>
      </w:r>
      <w:r w:rsidR="0093274A" w:rsidRPr="00A17913">
        <w:rPr>
          <w:rFonts w:ascii="ＭＳ ゴシック" w:hAnsi="ＭＳ ゴシック" w:hint="eastAsia"/>
          <w:color w:val="auto"/>
        </w:rPr>
        <w:t>.</w:t>
      </w:r>
      <w:r w:rsidR="00CA4363">
        <w:rPr>
          <w:rFonts w:ascii="ＭＳ ゴシック" w:hAnsi="ＭＳ ゴシック"/>
          <w:color w:val="auto"/>
        </w:rPr>
        <w:t>4</w:t>
      </w:r>
      <w:r w:rsidR="0093274A" w:rsidRPr="00A17913">
        <w:rPr>
          <w:rFonts w:hint="eastAsia"/>
          <w:color w:val="auto"/>
        </w:rPr>
        <w:t xml:space="preserve">　図表</w:t>
      </w:r>
    </w:p>
    <w:p w14:paraId="10F7C472" w14:textId="07F55EC2" w:rsidR="002950AB" w:rsidRPr="002F6E4E" w:rsidRDefault="002950AB" w:rsidP="002950AB">
      <w:pPr>
        <w:pStyle w:val="ad"/>
        <w:ind w:left="672" w:hanging="672"/>
        <w:rPr>
          <w:rFonts w:ascii="ＭＳ ゴシック" w:hAnsi="ＭＳ ゴシック"/>
          <w:color w:val="auto"/>
        </w:rPr>
      </w:pPr>
      <w:r w:rsidRPr="002F6E4E">
        <w:rPr>
          <w:rFonts w:ascii="ＭＳ ゴシック" w:hAnsi="ＭＳ ゴシック"/>
          <w:color w:val="auto"/>
        </w:rPr>
        <w:t>2.</w:t>
      </w:r>
      <w:r w:rsidR="00CA4363">
        <w:rPr>
          <w:rFonts w:ascii="ＭＳ ゴシック" w:hAnsi="ＭＳ ゴシック"/>
          <w:color w:val="auto"/>
        </w:rPr>
        <w:t>4</w:t>
      </w:r>
      <w:r w:rsidRPr="002F6E4E">
        <w:rPr>
          <w:rFonts w:ascii="ＭＳ ゴシック" w:hAnsi="ＭＳ ゴシック"/>
          <w:color w:val="auto"/>
        </w:rPr>
        <w:t>.1</w:t>
      </w:r>
      <w:r w:rsidRPr="002F6E4E">
        <w:rPr>
          <w:rFonts w:ascii="ＭＳ ゴシック" w:hAnsi="ＭＳ ゴシック" w:hint="eastAsia"/>
          <w:color w:val="auto"/>
        </w:rPr>
        <w:t xml:space="preserve">　図と表の定義</w:t>
      </w:r>
    </w:p>
    <w:p w14:paraId="0AA4FB94" w14:textId="37CD292C" w:rsidR="00CB5B1F" w:rsidRPr="002F6E4E" w:rsidRDefault="002950AB" w:rsidP="002950AB">
      <w:pPr>
        <w:pStyle w:val="ab"/>
        <w:ind w:firstLineChars="0" w:firstLine="0"/>
      </w:pPr>
      <w:r w:rsidRPr="002F6E4E">
        <w:rPr>
          <w:rFonts w:hint="eastAsia"/>
        </w:rPr>
        <w:t xml:space="preserve">　</w:t>
      </w:r>
      <w:r w:rsidR="009E5EF9" w:rsidRPr="002F6E4E">
        <w:rPr>
          <w:rFonts w:hint="eastAsia"/>
        </w:rPr>
        <w:t>「表」は文字・数字・罫線で構成されたもので，数値自身が説明</w:t>
      </w:r>
      <w:r w:rsidR="008718A5" w:rsidRPr="002F6E4E">
        <w:rPr>
          <w:rFonts w:hint="eastAsia"/>
        </w:rPr>
        <w:t>的な</w:t>
      </w:r>
      <w:r w:rsidR="009E5EF9" w:rsidRPr="002F6E4E">
        <w:rPr>
          <w:rFonts w:hint="eastAsia"/>
        </w:rPr>
        <w:t>意味を持つものである。例えば</w:t>
      </w:r>
      <w:r w:rsidR="00FE5944" w:rsidRPr="002F6E4E">
        <w:rPr>
          <w:rFonts w:hint="eastAsia"/>
        </w:rPr>
        <w:t>，</w:t>
      </w:r>
      <w:r w:rsidR="009E5EF9" w:rsidRPr="002F6E4E">
        <w:rPr>
          <w:rFonts w:hint="eastAsia"/>
        </w:rPr>
        <w:t>収支報告</w:t>
      </w:r>
      <w:r w:rsidR="00FE5944" w:rsidRPr="002F6E4E">
        <w:rPr>
          <w:rFonts w:hint="eastAsia"/>
        </w:rPr>
        <w:t>，</w:t>
      </w:r>
      <w:r w:rsidR="009E5EF9" w:rsidRPr="002F6E4E">
        <w:rPr>
          <w:rFonts w:hint="eastAsia"/>
        </w:rPr>
        <w:t>成績表などは表である。</w:t>
      </w:r>
      <w:r w:rsidR="00CB5B1F" w:rsidRPr="002F6E4E">
        <w:rPr>
          <w:rFonts w:hint="eastAsia"/>
        </w:rPr>
        <w:t>ただし</w:t>
      </w:r>
      <w:r w:rsidR="00FE5944" w:rsidRPr="002F6E4E">
        <w:rPr>
          <w:rFonts w:hint="eastAsia"/>
        </w:rPr>
        <w:t>，</w:t>
      </w:r>
      <w:r w:rsidR="00CB5B1F" w:rsidRPr="002F6E4E">
        <w:rPr>
          <w:rFonts w:hint="eastAsia"/>
        </w:rPr>
        <w:t>数値がなく</w:t>
      </w:r>
      <w:r w:rsidR="00FE5944" w:rsidRPr="002F6E4E">
        <w:rPr>
          <w:rFonts w:hint="eastAsia"/>
        </w:rPr>
        <w:t>，</w:t>
      </w:r>
      <w:r w:rsidR="00CB5B1F" w:rsidRPr="002F6E4E">
        <w:rPr>
          <w:rFonts w:hint="eastAsia"/>
        </w:rPr>
        <w:t>文字情報だけであっても</w:t>
      </w:r>
      <w:r w:rsidR="00FE5944" w:rsidRPr="002F6E4E">
        <w:rPr>
          <w:rFonts w:hint="eastAsia"/>
        </w:rPr>
        <w:t>，</w:t>
      </w:r>
      <w:r w:rsidR="00CB5B1F" w:rsidRPr="002F6E4E">
        <w:rPr>
          <w:rFonts w:hint="eastAsia"/>
        </w:rPr>
        <w:t>罫線で区切ってあれば表とする。例えば</w:t>
      </w:r>
      <w:r w:rsidR="00FE5944" w:rsidRPr="002F6E4E">
        <w:rPr>
          <w:rFonts w:hint="eastAsia"/>
        </w:rPr>
        <w:t>，</w:t>
      </w:r>
      <w:r w:rsidR="00CB5B1F" w:rsidRPr="002F6E4E">
        <w:rPr>
          <w:rFonts w:hint="eastAsia"/>
        </w:rPr>
        <w:t>時間割</w:t>
      </w:r>
      <w:r w:rsidR="00FE5944" w:rsidRPr="002F6E4E">
        <w:rPr>
          <w:rFonts w:hint="eastAsia"/>
        </w:rPr>
        <w:t>，</w:t>
      </w:r>
      <w:r w:rsidR="00B57D66" w:rsidRPr="002F6E4E">
        <w:rPr>
          <w:rFonts w:hint="eastAsia"/>
        </w:rPr>
        <w:t>旅程</w:t>
      </w:r>
      <w:r w:rsidR="00CB5B1F" w:rsidRPr="002F6E4E">
        <w:rPr>
          <w:rFonts w:hint="eastAsia"/>
        </w:rPr>
        <w:t>などは表である。</w:t>
      </w:r>
    </w:p>
    <w:p w14:paraId="00597090" w14:textId="1A9B984E" w:rsidR="00CB5B1F" w:rsidRPr="002F6E4E" w:rsidRDefault="00CB5B1F" w:rsidP="002950AB">
      <w:pPr>
        <w:pStyle w:val="ab"/>
        <w:ind w:firstLineChars="0" w:firstLine="0"/>
      </w:pPr>
      <w:r w:rsidRPr="002F6E4E">
        <w:rPr>
          <w:rFonts w:hint="eastAsia"/>
        </w:rPr>
        <w:t xml:space="preserve">　一方</w:t>
      </w:r>
      <w:r w:rsidR="00FE5944" w:rsidRPr="002F6E4E">
        <w:rPr>
          <w:rFonts w:hint="eastAsia"/>
        </w:rPr>
        <w:t>，</w:t>
      </w:r>
      <w:r w:rsidRPr="002F6E4E">
        <w:rPr>
          <w:rFonts w:hint="eastAsia"/>
        </w:rPr>
        <w:t>「図」は，表以外のもので，物の形状などが描写され，それが説明的な意味を持つものである。例えば，グラフやフローチャートなどは図である。</w:t>
      </w:r>
      <w:r w:rsidR="00490C01" w:rsidRPr="002F6E4E">
        <w:rPr>
          <w:rFonts w:hint="eastAsia"/>
        </w:rPr>
        <w:t>また</w:t>
      </w:r>
      <w:r w:rsidR="00FE5944" w:rsidRPr="002F6E4E">
        <w:rPr>
          <w:rFonts w:hint="eastAsia"/>
        </w:rPr>
        <w:t>，</w:t>
      </w:r>
      <w:r w:rsidR="00490C01" w:rsidRPr="002F6E4E">
        <w:rPr>
          <w:rFonts w:hint="eastAsia"/>
        </w:rPr>
        <w:t>写真は図である。</w:t>
      </w:r>
    </w:p>
    <w:p w14:paraId="5A4F6F9D" w14:textId="77777777" w:rsidR="002950AB" w:rsidRPr="002950AB" w:rsidRDefault="002950AB" w:rsidP="002950AB">
      <w:pPr>
        <w:pStyle w:val="ad"/>
        <w:ind w:left="672" w:hanging="672"/>
        <w:rPr>
          <w:rFonts w:ascii="ＭＳ ゴシック" w:hAnsi="ＭＳ ゴシック"/>
          <w:color w:val="FF0000"/>
        </w:rPr>
      </w:pPr>
    </w:p>
    <w:p w14:paraId="3C38571A" w14:textId="33D9CAA0" w:rsidR="007F69DA" w:rsidRPr="00A17913" w:rsidRDefault="007F69DA" w:rsidP="007F69DA">
      <w:pPr>
        <w:pStyle w:val="ad"/>
        <w:ind w:left="672" w:hanging="672"/>
        <w:rPr>
          <w:color w:val="auto"/>
        </w:rPr>
      </w:pPr>
      <w:r w:rsidRPr="00A17913">
        <w:rPr>
          <w:rFonts w:ascii="ＭＳ ゴシック" w:hAnsi="ＭＳ ゴシック" w:hint="eastAsia"/>
          <w:color w:val="auto"/>
        </w:rPr>
        <w:t>2.</w:t>
      </w:r>
      <w:r w:rsidR="00CA4363">
        <w:rPr>
          <w:rFonts w:ascii="ＭＳ ゴシック" w:hAnsi="ＭＳ ゴシック"/>
          <w:color w:val="auto"/>
        </w:rPr>
        <w:t>4</w:t>
      </w:r>
      <w:r w:rsidRPr="00A17913">
        <w:rPr>
          <w:rFonts w:ascii="ＭＳ ゴシック" w:hAnsi="ＭＳ ゴシック" w:hint="eastAsia"/>
          <w:color w:val="auto"/>
        </w:rPr>
        <w:t>.</w:t>
      </w:r>
      <w:r>
        <w:rPr>
          <w:rFonts w:ascii="ＭＳ ゴシック" w:hAnsi="ＭＳ ゴシック"/>
          <w:color w:val="auto"/>
        </w:rPr>
        <w:t>2</w:t>
      </w:r>
      <w:r w:rsidRPr="00A17913">
        <w:rPr>
          <w:rFonts w:hint="eastAsia"/>
          <w:color w:val="auto"/>
        </w:rPr>
        <w:t xml:space="preserve">　</w:t>
      </w:r>
      <w:r>
        <w:rPr>
          <w:rFonts w:hint="eastAsia"/>
          <w:color w:val="auto"/>
        </w:rPr>
        <w:t>図表の</w:t>
      </w:r>
      <w:r w:rsidRPr="00A17913">
        <w:rPr>
          <w:rFonts w:hint="eastAsia"/>
          <w:color w:val="auto"/>
        </w:rPr>
        <w:t>色</w:t>
      </w:r>
    </w:p>
    <w:p w14:paraId="12866BA9" w14:textId="77777777" w:rsidR="00767150" w:rsidRDefault="007F69DA" w:rsidP="007F69DA">
      <w:pPr>
        <w:pStyle w:val="ab"/>
        <w:ind w:firstLineChars="0" w:firstLine="0"/>
      </w:pPr>
      <w:r w:rsidRPr="00A17913">
        <w:rPr>
          <w:rFonts w:hint="eastAsia"/>
        </w:rPr>
        <w:t xml:space="preserve">　</w:t>
      </w:r>
      <w:r>
        <w:rPr>
          <w:rFonts w:hint="eastAsia"/>
        </w:rPr>
        <w:t>本</w:t>
      </w:r>
      <w:r w:rsidRPr="00A17913">
        <w:rPr>
          <w:rFonts w:hint="eastAsia"/>
        </w:rPr>
        <w:t>会誌の印刷は原則として白黒になる</w:t>
      </w:r>
      <w:r w:rsidR="00767150">
        <w:rPr>
          <w:rFonts w:hint="eastAsia"/>
        </w:rPr>
        <w:t>。</w:t>
      </w:r>
      <w:r w:rsidRPr="00A17913">
        <w:rPr>
          <w:rFonts w:hint="eastAsia"/>
        </w:rPr>
        <w:t>事前に必ず白黒印刷をして，読み取りに支障がないことを確認する</w:t>
      </w:r>
      <w:r w:rsidRPr="00F70FAF">
        <w:rPr>
          <w:rFonts w:hint="eastAsia"/>
        </w:rPr>
        <w:t>。図表には外枠を付け</w:t>
      </w:r>
      <w:r w:rsidR="00767150">
        <w:rPr>
          <w:rFonts w:hint="eastAsia"/>
        </w:rPr>
        <w:t>，</w:t>
      </w:r>
      <w:r w:rsidRPr="00F70FAF">
        <w:rPr>
          <w:rFonts w:hint="eastAsia"/>
        </w:rPr>
        <w:t>背景は無色とする。</w:t>
      </w:r>
    </w:p>
    <w:p w14:paraId="58724C92" w14:textId="4206C606" w:rsidR="007F69DA" w:rsidRDefault="00767150" w:rsidP="007F69DA">
      <w:pPr>
        <w:pStyle w:val="ab"/>
        <w:ind w:firstLineChars="0" w:firstLine="0"/>
        <w:rPr>
          <w:rFonts w:ascii="ＭＳ ゴシック" w:hAnsi="ＭＳ ゴシック"/>
        </w:rPr>
      </w:pPr>
      <w:r>
        <w:rPr>
          <w:rFonts w:hint="eastAsia"/>
        </w:rPr>
        <w:lastRenderedPageBreak/>
        <w:t xml:space="preserve">　</w:t>
      </w:r>
      <w:r w:rsidR="007C7995">
        <w:rPr>
          <w:rFonts w:hint="eastAsia"/>
        </w:rPr>
        <w:t>なお，カラー印刷については，原稿の採択後，編集委員会が</w:t>
      </w:r>
      <w:r>
        <w:rPr>
          <w:rFonts w:hint="eastAsia"/>
        </w:rPr>
        <w:t>その必要</w:t>
      </w:r>
      <w:r w:rsidR="007C7995">
        <w:rPr>
          <w:rFonts w:hint="eastAsia"/>
        </w:rPr>
        <w:t>があると認める</w:t>
      </w:r>
      <w:r>
        <w:rPr>
          <w:rFonts w:hint="eastAsia"/>
        </w:rPr>
        <w:t>場合</w:t>
      </w:r>
      <w:r w:rsidR="007C7995">
        <w:rPr>
          <w:rFonts w:hint="eastAsia"/>
        </w:rPr>
        <w:t>のみ可となる。</w:t>
      </w:r>
      <w:r w:rsidR="00FD3F3A">
        <w:rPr>
          <w:rFonts w:hint="eastAsia"/>
        </w:rPr>
        <w:t>この場合は筆者の</w:t>
      </w:r>
      <w:r w:rsidRPr="00767150">
        <w:rPr>
          <w:rFonts w:hint="eastAsia"/>
        </w:rPr>
        <w:t>実費徴収で対応する。</w:t>
      </w:r>
    </w:p>
    <w:p w14:paraId="33F06BDC" w14:textId="77777777" w:rsidR="007F69DA" w:rsidRDefault="007F69DA" w:rsidP="007F69DA">
      <w:pPr>
        <w:pStyle w:val="ab"/>
        <w:ind w:firstLine="192"/>
      </w:pPr>
    </w:p>
    <w:p w14:paraId="5A1BDF55" w14:textId="2373A883" w:rsidR="007F69DA" w:rsidRPr="00F70FAF" w:rsidRDefault="007F69DA" w:rsidP="007F69DA">
      <w:pPr>
        <w:pStyle w:val="ad"/>
        <w:ind w:left="672" w:hanging="672"/>
        <w:rPr>
          <w:color w:val="auto"/>
        </w:rPr>
      </w:pPr>
      <w:bookmarkStart w:id="1" w:name="_Hlk48133395"/>
      <w:r w:rsidRPr="00F70FAF">
        <w:rPr>
          <w:rFonts w:ascii="ＭＳ ゴシック" w:hAnsi="ＭＳ ゴシック" w:hint="eastAsia"/>
          <w:color w:val="auto"/>
        </w:rPr>
        <w:t>2.</w:t>
      </w:r>
      <w:r w:rsidR="00CA4363">
        <w:rPr>
          <w:rFonts w:ascii="ＭＳ ゴシック" w:hAnsi="ＭＳ ゴシック"/>
          <w:color w:val="auto"/>
        </w:rPr>
        <w:t>4</w:t>
      </w:r>
      <w:r w:rsidRPr="00F70FAF">
        <w:rPr>
          <w:rFonts w:ascii="ＭＳ ゴシック" w:hAnsi="ＭＳ ゴシック" w:hint="eastAsia"/>
          <w:color w:val="auto"/>
        </w:rPr>
        <w:t>.</w:t>
      </w:r>
      <w:r>
        <w:rPr>
          <w:rFonts w:ascii="ＭＳ ゴシック" w:hAnsi="ＭＳ ゴシック"/>
          <w:color w:val="auto"/>
        </w:rPr>
        <w:t>3</w:t>
      </w:r>
      <w:r w:rsidRPr="00F70FAF">
        <w:rPr>
          <w:rFonts w:hint="eastAsia"/>
          <w:color w:val="auto"/>
        </w:rPr>
        <w:t xml:space="preserve">　印刷仕上がりでの配置</w:t>
      </w:r>
    </w:p>
    <w:bookmarkEnd w:id="1"/>
    <w:p w14:paraId="471BC520" w14:textId="77777777" w:rsidR="007F69DA" w:rsidRDefault="007F69DA" w:rsidP="007F69DA">
      <w:pPr>
        <w:pStyle w:val="ab"/>
        <w:ind w:firstLineChars="0" w:firstLine="0"/>
      </w:pPr>
      <w:r>
        <w:rPr>
          <w:rFonts w:hint="eastAsia"/>
        </w:rPr>
        <w:t xml:space="preserve">　図表は，原則として，本文で言及があった箇所以降に埋め込む。貼り付ける図表が</w:t>
      </w:r>
      <w:r>
        <w:rPr>
          <w:rFonts w:hint="eastAsia"/>
        </w:rPr>
        <w:t>1</w:t>
      </w:r>
      <w:r>
        <w:rPr>
          <w:rFonts w:hint="eastAsia"/>
        </w:rPr>
        <w:t>段に収まらなければ，左右</w:t>
      </w:r>
      <w:r>
        <w:rPr>
          <w:rFonts w:hint="eastAsia"/>
        </w:rPr>
        <w:t>2</w:t>
      </w:r>
      <w:r>
        <w:rPr>
          <w:rFonts w:hint="eastAsia"/>
        </w:rPr>
        <w:t>段にまたがってもよい。</w:t>
      </w:r>
    </w:p>
    <w:p w14:paraId="7A539751" w14:textId="60FA27CB" w:rsidR="007F69DA" w:rsidRDefault="007F69DA" w:rsidP="007F69DA">
      <w:pPr>
        <w:pStyle w:val="ab"/>
        <w:ind w:firstLineChars="0" w:firstLine="0"/>
      </w:pPr>
      <w:r>
        <w:rPr>
          <w:rFonts w:hint="eastAsia"/>
        </w:rPr>
        <w:t xml:space="preserve">　</w:t>
      </w:r>
      <w:r w:rsidRPr="00F70FAF">
        <w:rPr>
          <w:rFonts w:hint="eastAsia"/>
        </w:rPr>
        <w:t>図や表</w:t>
      </w:r>
      <w:r w:rsidRPr="00F70FAF">
        <w:rPr>
          <w:rFonts w:hint="eastAsia"/>
          <w:vertAlign w:val="superscript"/>
        </w:rPr>
        <w:t>1</w:t>
      </w:r>
      <w:r w:rsidRPr="00F70FAF">
        <w:rPr>
          <w:vertAlign w:val="superscript"/>
        </w:rPr>
        <w:t>)</w:t>
      </w:r>
      <w:r w:rsidRPr="00F70FAF">
        <w:rPr>
          <w:rFonts w:hint="eastAsia"/>
        </w:rPr>
        <w:t>は，</w:t>
      </w:r>
      <w:r>
        <w:rPr>
          <w:rFonts w:hint="eastAsia"/>
        </w:rPr>
        <w:t>本テンプレートの</w:t>
      </w:r>
      <w:r w:rsidRPr="00F70FAF">
        <w:rPr>
          <w:rFonts w:ascii="ＭＳ ゴシック" w:eastAsia="ＭＳ ゴシック" w:hAnsi="ＭＳ ゴシック" w:hint="eastAsia"/>
        </w:rPr>
        <w:t>図</w:t>
      </w:r>
      <w:r w:rsidRPr="00F70FAF">
        <w:rPr>
          <w:rFonts w:ascii="Arial" w:eastAsia="ＭＳ ゴシック" w:hAnsi="Arial" w:cs="Arial"/>
        </w:rPr>
        <w:t>1</w:t>
      </w:r>
      <w:r w:rsidRPr="00F70FAF">
        <w:rPr>
          <w:rFonts w:hint="eastAsia"/>
        </w:rPr>
        <w:t>または</w:t>
      </w:r>
      <w:r w:rsidRPr="00F70FAF">
        <w:rPr>
          <w:rFonts w:ascii="ＭＳ ゴシック" w:eastAsia="ＭＳ ゴシック" w:hAnsi="ＭＳ ゴシック" w:hint="eastAsia"/>
        </w:rPr>
        <w:t>表</w:t>
      </w:r>
      <w:r w:rsidRPr="00F70FAF">
        <w:rPr>
          <w:rFonts w:ascii="Arial" w:eastAsia="ＭＳ ゴシック" w:hAnsi="Arial" w:cs="Arial"/>
        </w:rPr>
        <w:t>1</w:t>
      </w:r>
      <w:r w:rsidRPr="00F70FAF">
        <w:rPr>
          <w:rFonts w:hint="eastAsia"/>
        </w:rPr>
        <w:t>のように</w:t>
      </w:r>
      <w:r w:rsidRPr="00A17913">
        <w:rPr>
          <w:rFonts w:hint="eastAsia"/>
        </w:rPr>
        <w:t>，</w:t>
      </w:r>
      <w:r w:rsidRPr="007F69DA">
        <w:rPr>
          <w:rFonts w:hint="eastAsia"/>
        </w:rPr>
        <w:t>本文と図表の間は</w:t>
      </w:r>
      <w:r w:rsidRPr="007F69DA">
        <w:rPr>
          <w:rFonts w:hint="eastAsia"/>
        </w:rPr>
        <w:t>1</w:t>
      </w:r>
      <w:r w:rsidRPr="007F69DA">
        <w:rPr>
          <w:rFonts w:hint="eastAsia"/>
        </w:rPr>
        <w:t>行あけ</w:t>
      </w:r>
      <w:r w:rsidR="00FE5944">
        <w:rPr>
          <w:rFonts w:hint="eastAsia"/>
        </w:rPr>
        <w:t>，</w:t>
      </w:r>
      <w:r w:rsidRPr="00A17913">
        <w:rPr>
          <w:rFonts w:hint="eastAsia"/>
        </w:rPr>
        <w:t>本文中に埋め込むように配置</w:t>
      </w:r>
      <w:r>
        <w:rPr>
          <w:rFonts w:hint="eastAsia"/>
        </w:rPr>
        <w:t>する。</w:t>
      </w:r>
      <w:r w:rsidR="00B805F6">
        <w:rPr>
          <w:rFonts w:hint="eastAsia"/>
        </w:rPr>
        <w:t>ただし，図表が段の</w:t>
      </w:r>
      <w:r w:rsidR="00B805F6">
        <w:rPr>
          <w:rFonts w:hint="eastAsia"/>
        </w:rPr>
        <w:t>1</w:t>
      </w:r>
      <w:r w:rsidR="00B805F6">
        <w:rPr>
          <w:rFonts w:hint="eastAsia"/>
        </w:rPr>
        <w:t>番上に来る場合は，</w:t>
      </w:r>
      <w:r w:rsidR="00B805F6">
        <w:rPr>
          <w:rFonts w:hint="eastAsia"/>
        </w:rPr>
        <w:t>1</w:t>
      </w:r>
      <w:r w:rsidR="00B805F6">
        <w:rPr>
          <w:rFonts w:hint="eastAsia"/>
        </w:rPr>
        <w:t>行あけなくて良い。</w:t>
      </w:r>
    </w:p>
    <w:p w14:paraId="73E0FDA7" w14:textId="5DE2B4CF" w:rsidR="007F69DA" w:rsidRDefault="007F69DA" w:rsidP="007F69DA">
      <w:pPr>
        <w:pStyle w:val="ab"/>
        <w:ind w:firstLineChars="0" w:firstLine="0"/>
      </w:pPr>
      <w:r>
        <w:rPr>
          <w:rFonts w:hint="eastAsia"/>
        </w:rPr>
        <w:t xml:space="preserve">　ただし，</w:t>
      </w:r>
      <w:r w:rsidRPr="007F69DA">
        <w:rPr>
          <w:rFonts w:hint="eastAsia"/>
        </w:rPr>
        <w:t>図表の位置は，最終的には印刷所のレイアウトに</w:t>
      </w:r>
      <w:r>
        <w:rPr>
          <w:rFonts w:hint="eastAsia"/>
        </w:rPr>
        <w:t>より</w:t>
      </w:r>
      <w:r w:rsidRPr="007F69DA">
        <w:rPr>
          <w:rFonts w:hint="eastAsia"/>
        </w:rPr>
        <w:t>，</w:t>
      </w:r>
      <w:r>
        <w:rPr>
          <w:rFonts w:hint="eastAsia"/>
        </w:rPr>
        <w:t>原則として</w:t>
      </w:r>
      <w:r w:rsidRPr="007F69DA">
        <w:rPr>
          <w:rFonts w:hint="eastAsia"/>
        </w:rPr>
        <w:t>印刷時</w:t>
      </w:r>
      <w:r>
        <w:rPr>
          <w:rFonts w:hint="eastAsia"/>
        </w:rPr>
        <w:t>に</w:t>
      </w:r>
      <w:r w:rsidRPr="007F69DA">
        <w:rPr>
          <w:rFonts w:hint="eastAsia"/>
        </w:rPr>
        <w:t>は段の最上部あるいは最下部にまとめられる。</w:t>
      </w:r>
    </w:p>
    <w:p w14:paraId="5D3F4AC1" w14:textId="77777777" w:rsidR="007F69DA" w:rsidRDefault="007F69DA" w:rsidP="007F69DA">
      <w:pPr>
        <w:pStyle w:val="ab"/>
        <w:ind w:firstLineChars="0" w:firstLine="0"/>
      </w:pPr>
    </w:p>
    <w:p w14:paraId="0ABB9577" w14:textId="536B6509" w:rsidR="002950AB" w:rsidRPr="00B405F6" w:rsidRDefault="002950AB" w:rsidP="002950AB">
      <w:pPr>
        <w:pStyle w:val="ad"/>
        <w:ind w:left="672" w:hanging="672"/>
        <w:rPr>
          <w:color w:val="auto"/>
        </w:rPr>
      </w:pPr>
      <w:r>
        <w:rPr>
          <w:rFonts w:ascii="ＭＳ ゴシック" w:hAnsi="ＭＳ ゴシック" w:hint="eastAsia"/>
          <w:color w:val="auto"/>
        </w:rPr>
        <w:t>2</w:t>
      </w:r>
      <w:r w:rsidRPr="00B405F6">
        <w:rPr>
          <w:rFonts w:ascii="ＭＳ ゴシック" w:hAnsi="ＭＳ ゴシック" w:hint="eastAsia"/>
          <w:color w:val="auto"/>
        </w:rPr>
        <w:t>.</w:t>
      </w:r>
      <w:r w:rsidR="00CA4363">
        <w:rPr>
          <w:rFonts w:ascii="ＭＳ ゴシック" w:hAnsi="ＭＳ ゴシック"/>
          <w:color w:val="auto"/>
        </w:rPr>
        <w:t>4</w:t>
      </w:r>
      <w:r w:rsidRPr="00B405F6">
        <w:rPr>
          <w:rFonts w:ascii="ＭＳ ゴシック" w:hAnsi="ＭＳ ゴシック" w:hint="eastAsia"/>
          <w:color w:val="auto"/>
        </w:rPr>
        <w:t>.</w:t>
      </w:r>
      <w:r>
        <w:rPr>
          <w:rFonts w:ascii="ＭＳ ゴシック" w:hAnsi="ＭＳ ゴシック"/>
          <w:color w:val="auto"/>
        </w:rPr>
        <w:t>4</w:t>
      </w:r>
      <w:r w:rsidRPr="00B405F6">
        <w:rPr>
          <w:rFonts w:hint="eastAsia"/>
          <w:color w:val="auto"/>
        </w:rPr>
        <w:t xml:space="preserve">　図題</w:t>
      </w:r>
      <w:r>
        <w:rPr>
          <w:rFonts w:hint="eastAsia"/>
          <w:color w:val="auto"/>
        </w:rPr>
        <w:t>と表題</w:t>
      </w:r>
    </w:p>
    <w:p w14:paraId="28B87118" w14:textId="0C0542BF" w:rsidR="007F69DA" w:rsidRDefault="002950AB" w:rsidP="002950AB">
      <w:pPr>
        <w:pStyle w:val="ab"/>
        <w:ind w:firstLine="192"/>
      </w:pPr>
      <w:r w:rsidRPr="00B405F6">
        <w:rPr>
          <w:rFonts w:hint="eastAsia"/>
        </w:rPr>
        <w:t>図題は，図の下に付ける。図題には，通し番号を付ける。「</w:t>
      </w:r>
      <w:r w:rsidRPr="00B405F6">
        <w:rPr>
          <w:rFonts w:ascii="ＭＳ ゴシック" w:eastAsia="ＭＳ ゴシック" w:hAnsi="ＭＳ ゴシック" w:hint="eastAsia"/>
        </w:rPr>
        <w:t>図</w:t>
      </w:r>
      <w:r w:rsidRPr="00B405F6">
        <w:rPr>
          <w:rFonts w:ascii="Arial" w:hAnsi="Arial" w:cs="Arial"/>
        </w:rPr>
        <w:t>1</w:t>
      </w:r>
      <w:r w:rsidRPr="00B405F6">
        <w:rPr>
          <w:rFonts w:hint="eastAsia"/>
        </w:rPr>
        <w:t>」のように，図題はゴシック，図番は</w:t>
      </w:r>
      <w:r w:rsidRPr="00B405F6">
        <w:rPr>
          <w:rFonts w:hint="eastAsia"/>
        </w:rPr>
        <w:t>Arial</w:t>
      </w:r>
      <w:r w:rsidRPr="00B405F6">
        <w:rPr>
          <w:rFonts w:hint="eastAsia"/>
        </w:rPr>
        <w:t>である。たとえ原稿中に図が</w:t>
      </w:r>
      <w:r>
        <w:rPr>
          <w:rFonts w:hint="eastAsia"/>
        </w:rPr>
        <w:t>一つ</w:t>
      </w:r>
      <w:r w:rsidRPr="00B405F6">
        <w:rPr>
          <w:rFonts w:hint="eastAsia"/>
        </w:rPr>
        <w:t>しかなくても，「</w:t>
      </w:r>
      <w:r w:rsidRPr="00B405F6">
        <w:rPr>
          <w:rFonts w:ascii="ＭＳ ゴシック" w:eastAsia="ＭＳ ゴシック" w:hAnsi="ＭＳ ゴシック" w:hint="eastAsia"/>
        </w:rPr>
        <w:t>図</w:t>
      </w:r>
      <w:r w:rsidRPr="00B405F6">
        <w:rPr>
          <w:rFonts w:ascii="Arial" w:hAnsi="Arial" w:cs="Arial"/>
        </w:rPr>
        <w:t>1</w:t>
      </w:r>
      <w:r w:rsidRPr="00B405F6">
        <w:rPr>
          <w:rFonts w:hint="eastAsia"/>
        </w:rPr>
        <w:t>」となる。</w:t>
      </w:r>
    </w:p>
    <w:p w14:paraId="3BAA57EB" w14:textId="77777777" w:rsidR="007F69DA" w:rsidRDefault="007F69DA" w:rsidP="007F69DA">
      <w:pPr>
        <w:pStyle w:val="ab"/>
        <w:ind w:firstLine="192"/>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tblGrid>
      <w:tr w:rsidR="007F69DA" w:rsidRPr="00A17913" w14:paraId="68A096D7" w14:textId="77777777" w:rsidTr="00712DC4">
        <w:trPr>
          <w:trHeight w:val="1184"/>
        </w:trPr>
        <w:tc>
          <w:tcPr>
            <w:tcW w:w="4519" w:type="dxa"/>
            <w:tcBorders>
              <w:top w:val="single" w:sz="4" w:space="0" w:color="auto"/>
              <w:left w:val="single" w:sz="4" w:space="0" w:color="auto"/>
              <w:bottom w:val="single" w:sz="4" w:space="0" w:color="auto"/>
              <w:right w:val="single" w:sz="4" w:space="0" w:color="auto"/>
            </w:tcBorders>
          </w:tcPr>
          <w:p w14:paraId="10FB9ECD" w14:textId="77777777" w:rsidR="007F69DA" w:rsidRPr="00A17913" w:rsidRDefault="007F69DA" w:rsidP="00712DC4">
            <w:pPr>
              <w:topLinePunct/>
            </w:pPr>
          </w:p>
          <w:p w14:paraId="2007DC71" w14:textId="77777777" w:rsidR="007F69DA" w:rsidRPr="00A17913" w:rsidRDefault="007F69DA" w:rsidP="00712DC4">
            <w:pPr>
              <w:topLinePunct/>
              <w:jc w:val="center"/>
            </w:pPr>
            <w:r w:rsidRPr="00A17913">
              <w:rPr>
                <w:rFonts w:hint="eastAsia"/>
              </w:rPr>
              <w:t>図</w:t>
            </w:r>
          </w:p>
        </w:tc>
      </w:tr>
    </w:tbl>
    <w:p w14:paraId="73C7B45B" w14:textId="77777777" w:rsidR="007F69DA" w:rsidRPr="00A17913" w:rsidRDefault="007F69DA" w:rsidP="007F69DA">
      <w:pPr>
        <w:topLinePunct/>
        <w:ind w:left="576" w:hangingChars="300" w:hanging="576"/>
        <w:jc w:val="center"/>
        <w:rPr>
          <w:rFonts w:ascii="ＭＳ ゴシック" w:eastAsia="ＭＳ ゴシック" w:hAnsi="ＭＳ ゴシック"/>
        </w:rPr>
      </w:pPr>
      <w:r w:rsidRPr="00A17913">
        <w:rPr>
          <w:rFonts w:ascii="ＭＳ ゴシック" w:eastAsia="ＭＳ ゴシック" w:hAnsi="ＭＳ ゴシック" w:hint="eastAsia"/>
        </w:rPr>
        <w:t>図</w:t>
      </w:r>
      <w:r w:rsidRPr="00A17913">
        <w:rPr>
          <w:rFonts w:ascii="Arial" w:eastAsia="ＭＳ ゴシック" w:hAnsi="Arial" w:cs="Arial"/>
        </w:rPr>
        <w:t>1</w:t>
      </w:r>
      <w:r w:rsidRPr="00A17913">
        <w:rPr>
          <w:rFonts w:ascii="ＭＳ ゴシック" w:eastAsia="ＭＳ ゴシック" w:hAnsi="ＭＳ ゴシック" w:hint="eastAsia"/>
        </w:rPr>
        <w:t xml:space="preserve">　図題はセンタリング</w:t>
      </w:r>
    </w:p>
    <w:p w14:paraId="48CDD8D2" w14:textId="77777777" w:rsidR="007F69DA" w:rsidRPr="00B405F6" w:rsidRDefault="007F69DA" w:rsidP="002950AB">
      <w:pPr>
        <w:pStyle w:val="ab"/>
        <w:ind w:firstLine="192"/>
      </w:pPr>
    </w:p>
    <w:p w14:paraId="11DDE042" w14:textId="284B0415" w:rsidR="002950AB" w:rsidRDefault="002950AB" w:rsidP="002950AB">
      <w:pPr>
        <w:pStyle w:val="ab"/>
        <w:ind w:firstLineChars="0" w:firstLine="0"/>
      </w:pPr>
      <w:r w:rsidRPr="00B405F6">
        <w:rPr>
          <w:rFonts w:hint="eastAsia"/>
        </w:rPr>
        <w:t xml:space="preserve">　表題は，表の上に付ける。表題には，通し番号を付ける。「</w:t>
      </w:r>
      <w:r w:rsidRPr="00B405F6">
        <w:rPr>
          <w:rFonts w:ascii="ＭＳ ゴシック" w:eastAsia="ＭＳ ゴシック" w:hAnsi="ＭＳ ゴシック" w:hint="eastAsia"/>
        </w:rPr>
        <w:t>表</w:t>
      </w:r>
      <w:r w:rsidRPr="00B405F6">
        <w:rPr>
          <w:rFonts w:ascii="Arial" w:eastAsia="ＭＳ ゴシック" w:hAnsi="Arial" w:cs="Arial"/>
        </w:rPr>
        <w:t>1</w:t>
      </w:r>
      <w:r w:rsidRPr="00B405F6">
        <w:rPr>
          <w:rFonts w:hint="eastAsia"/>
        </w:rPr>
        <w:t>」のように，表題はゴシック，表番は</w:t>
      </w:r>
      <w:r w:rsidRPr="00B405F6">
        <w:rPr>
          <w:rFonts w:hint="eastAsia"/>
        </w:rPr>
        <w:t>Arial</w:t>
      </w:r>
      <w:r w:rsidRPr="00B405F6">
        <w:rPr>
          <w:rFonts w:hint="eastAsia"/>
        </w:rPr>
        <w:t>である。たとえ原稿中に表が</w:t>
      </w:r>
      <w:r>
        <w:rPr>
          <w:rFonts w:hint="eastAsia"/>
        </w:rPr>
        <w:t>一つ</w:t>
      </w:r>
      <w:r w:rsidRPr="00B405F6">
        <w:rPr>
          <w:rFonts w:hint="eastAsia"/>
        </w:rPr>
        <w:t>しかなくても，「</w:t>
      </w:r>
      <w:r w:rsidRPr="00B405F6">
        <w:rPr>
          <w:rFonts w:ascii="ＭＳ ゴシック" w:eastAsia="ＭＳ ゴシック" w:hAnsi="ＭＳ ゴシック" w:hint="eastAsia"/>
        </w:rPr>
        <w:t>表</w:t>
      </w:r>
      <w:r w:rsidRPr="00B405F6">
        <w:rPr>
          <w:rFonts w:ascii="Arial" w:eastAsia="ＭＳ ゴシック" w:hAnsi="Arial" w:cs="Arial"/>
        </w:rPr>
        <w:t>1</w:t>
      </w:r>
      <w:r w:rsidRPr="00B405F6">
        <w:rPr>
          <w:rFonts w:hint="eastAsia"/>
        </w:rPr>
        <w:t>」となる。</w:t>
      </w:r>
    </w:p>
    <w:p w14:paraId="1ECCB9EF" w14:textId="77777777" w:rsidR="007F69DA" w:rsidRPr="007F69DA" w:rsidRDefault="007F69DA" w:rsidP="007F69DA">
      <w:pPr>
        <w:pStyle w:val="ab"/>
        <w:ind w:firstLine="192"/>
        <w:rPr>
          <w:color w:val="FF0000"/>
        </w:rPr>
      </w:pPr>
    </w:p>
    <w:p w14:paraId="2F05D04E" w14:textId="77777777" w:rsidR="007F69DA" w:rsidRPr="00B405F6" w:rsidRDefault="007F69DA" w:rsidP="007F69DA">
      <w:pPr>
        <w:topLinePunct/>
        <w:ind w:left="576" w:hangingChars="300" w:hanging="576"/>
        <w:jc w:val="center"/>
        <w:rPr>
          <w:rFonts w:ascii="ＭＳ ゴシック" w:eastAsia="ＭＳ ゴシック" w:hAnsi="ＭＳ ゴシック"/>
        </w:rPr>
      </w:pPr>
      <w:r w:rsidRPr="00B405F6">
        <w:rPr>
          <w:rFonts w:ascii="ＭＳ ゴシック" w:eastAsia="ＭＳ ゴシック" w:hAnsi="ＭＳ ゴシック" w:hint="eastAsia"/>
        </w:rPr>
        <w:t>表</w:t>
      </w:r>
      <w:r w:rsidRPr="00B405F6">
        <w:rPr>
          <w:rFonts w:ascii="Arial" w:eastAsia="ＭＳ ゴシック" w:hAnsi="Arial" w:cs="Arial"/>
        </w:rPr>
        <w:t>1</w:t>
      </w:r>
      <w:r w:rsidRPr="00B405F6">
        <w:rPr>
          <w:rFonts w:ascii="ＭＳ ゴシック" w:eastAsia="ＭＳ ゴシック" w:hAnsi="ＭＳ ゴシック" w:hint="eastAsia"/>
        </w:rPr>
        <w:t xml:space="preserve">　表題はセンタリング</w:t>
      </w:r>
    </w:p>
    <w:p w14:paraId="0D1508F2" w14:textId="77777777" w:rsidR="007F69DA" w:rsidRPr="00B405F6" w:rsidRDefault="007F69DA" w:rsidP="007F69DA">
      <w:pPr>
        <w:ind w:left="576" w:hangingChars="300" w:hanging="576"/>
        <w:jc w:val="center"/>
      </w:pPr>
      <w:r w:rsidRPr="00B405F6">
        <w:rPr>
          <w:rFonts w:hint="eastAsia"/>
        </w:rPr>
        <w:t>―――――――――――――――――――――</w:t>
      </w:r>
    </w:p>
    <w:p w14:paraId="7B04DFC3" w14:textId="77777777" w:rsidR="007F69DA" w:rsidRDefault="007F69DA" w:rsidP="007F69DA">
      <w:pPr>
        <w:ind w:leftChars="200" w:left="572" w:hangingChars="98" w:hanging="188"/>
        <w:jc w:val="center"/>
      </w:pPr>
    </w:p>
    <w:p w14:paraId="0509305B" w14:textId="77777777" w:rsidR="007F69DA" w:rsidRPr="00B405F6" w:rsidRDefault="007F69DA" w:rsidP="007F69DA">
      <w:pPr>
        <w:ind w:leftChars="200" w:left="572" w:hangingChars="98" w:hanging="188"/>
        <w:jc w:val="center"/>
      </w:pPr>
      <w:r w:rsidRPr="00B405F6">
        <w:rPr>
          <w:rFonts w:hint="eastAsia"/>
        </w:rPr>
        <w:t>表</w:t>
      </w:r>
    </w:p>
    <w:p w14:paraId="4C90D7EB" w14:textId="77777777" w:rsidR="007F69DA" w:rsidRDefault="007F69DA" w:rsidP="007F69DA">
      <w:pPr>
        <w:ind w:leftChars="200" w:left="572" w:hangingChars="98" w:hanging="188"/>
        <w:jc w:val="center"/>
      </w:pPr>
    </w:p>
    <w:p w14:paraId="6BB8296F" w14:textId="77777777" w:rsidR="007F69DA" w:rsidRPr="00B405F6" w:rsidRDefault="007F69DA" w:rsidP="007F69DA">
      <w:pPr>
        <w:ind w:left="576" w:hangingChars="300" w:hanging="576"/>
        <w:jc w:val="center"/>
      </w:pPr>
      <w:r w:rsidRPr="00B405F6">
        <w:rPr>
          <w:rFonts w:hint="eastAsia"/>
        </w:rPr>
        <w:t>―――――――――――――――――――――</w:t>
      </w:r>
    </w:p>
    <w:p w14:paraId="4873D55A" w14:textId="77777777" w:rsidR="007F69DA" w:rsidRPr="00B405F6" w:rsidRDefault="007F69DA" w:rsidP="002950AB">
      <w:pPr>
        <w:pStyle w:val="ab"/>
        <w:ind w:firstLineChars="0" w:firstLine="0"/>
      </w:pPr>
    </w:p>
    <w:p w14:paraId="07F0FD4D" w14:textId="1C0F4614" w:rsidR="002950AB" w:rsidRDefault="002950AB" w:rsidP="002950AB">
      <w:pPr>
        <w:pStyle w:val="ab"/>
        <w:ind w:firstLine="192"/>
      </w:pPr>
      <w:r w:rsidRPr="00B405F6">
        <w:rPr>
          <w:rFonts w:hint="eastAsia"/>
        </w:rPr>
        <w:t>図題・表題が</w:t>
      </w:r>
      <w:r w:rsidRPr="00B405F6">
        <w:rPr>
          <w:rFonts w:hint="eastAsia"/>
        </w:rPr>
        <w:t>2</w:t>
      </w:r>
      <w:r w:rsidRPr="00B405F6">
        <w:rPr>
          <w:rFonts w:hint="eastAsia"/>
        </w:rPr>
        <w:t>行以上にわたる場合は，</w:t>
      </w:r>
      <w:r w:rsidRPr="00B405F6">
        <w:rPr>
          <w:rFonts w:hint="eastAsia"/>
        </w:rPr>
        <w:t>2</w:t>
      </w:r>
      <w:r w:rsidRPr="00B405F6">
        <w:rPr>
          <w:rFonts w:hint="eastAsia"/>
        </w:rPr>
        <w:t>行目以降の書き出し位置は，</w:t>
      </w:r>
      <w:r w:rsidRPr="00B405F6">
        <w:rPr>
          <w:rFonts w:hint="eastAsia"/>
        </w:rPr>
        <w:t>1</w:t>
      </w:r>
      <w:r w:rsidRPr="00B405F6">
        <w:rPr>
          <w:rFonts w:hint="eastAsia"/>
        </w:rPr>
        <w:t>行目の図題・表題の書き出し位</w:t>
      </w:r>
      <w:r w:rsidRPr="00B405F6">
        <w:rPr>
          <w:rFonts w:hint="eastAsia"/>
        </w:rPr>
        <w:t>置に揃える</w:t>
      </w:r>
      <w:r w:rsidR="00925506">
        <w:rPr>
          <w:rFonts w:hint="eastAsia"/>
        </w:rPr>
        <w:t>（書き方は，</w:t>
      </w:r>
      <w:r w:rsidR="00925506">
        <w:rPr>
          <w:rFonts w:hint="eastAsia"/>
        </w:rPr>
        <w:t>2.3.1</w:t>
      </w:r>
      <w:r w:rsidR="00925506">
        <w:rPr>
          <w:rFonts w:hint="eastAsia"/>
        </w:rPr>
        <w:t>を参照）</w:t>
      </w:r>
      <w:r w:rsidRPr="00B405F6">
        <w:rPr>
          <w:rFonts w:hint="eastAsia"/>
        </w:rPr>
        <w:t>。</w:t>
      </w:r>
    </w:p>
    <w:p w14:paraId="75B7BE6C" w14:textId="77777777" w:rsidR="002950AB" w:rsidRDefault="002950AB" w:rsidP="002950AB">
      <w:pPr>
        <w:pStyle w:val="ad"/>
        <w:ind w:left="672" w:hanging="672"/>
        <w:rPr>
          <w:rFonts w:ascii="ＭＳ ゴシック" w:hAnsi="ＭＳ ゴシック"/>
          <w:color w:val="FF0000"/>
        </w:rPr>
      </w:pPr>
    </w:p>
    <w:p w14:paraId="3EA87E3E" w14:textId="3177B7C6" w:rsidR="002950AB" w:rsidRPr="00DF099D" w:rsidRDefault="002950AB" w:rsidP="002950AB">
      <w:pPr>
        <w:pStyle w:val="ad"/>
        <w:ind w:left="672" w:hanging="672"/>
        <w:rPr>
          <w:color w:val="auto"/>
        </w:rPr>
      </w:pPr>
      <w:r w:rsidRPr="00DF099D">
        <w:rPr>
          <w:rFonts w:ascii="ＭＳ ゴシック" w:hAnsi="ＭＳ ゴシック" w:hint="eastAsia"/>
          <w:color w:val="auto"/>
        </w:rPr>
        <w:t>2.</w:t>
      </w:r>
      <w:r w:rsidR="00CA4363">
        <w:rPr>
          <w:rFonts w:ascii="ＭＳ ゴシック" w:hAnsi="ＭＳ ゴシック"/>
          <w:color w:val="auto"/>
        </w:rPr>
        <w:t>4</w:t>
      </w:r>
      <w:r w:rsidRPr="00DF099D">
        <w:rPr>
          <w:rFonts w:ascii="ＭＳ ゴシック" w:hAnsi="ＭＳ ゴシック" w:hint="eastAsia"/>
          <w:color w:val="auto"/>
        </w:rPr>
        <w:t>.</w:t>
      </w:r>
      <w:r w:rsidRPr="00DF099D">
        <w:rPr>
          <w:rFonts w:ascii="ＭＳ ゴシック" w:hAnsi="ＭＳ ゴシック"/>
          <w:color w:val="auto"/>
        </w:rPr>
        <w:t>5</w:t>
      </w:r>
      <w:r w:rsidRPr="00DF099D">
        <w:rPr>
          <w:rFonts w:hint="eastAsia"/>
          <w:color w:val="auto"/>
        </w:rPr>
        <w:t xml:space="preserve">　図表の本文中での言及</w:t>
      </w:r>
    </w:p>
    <w:p w14:paraId="37DBE81C" w14:textId="1CCB11CA" w:rsidR="00DE7266" w:rsidRDefault="000262A7" w:rsidP="00DE7266">
      <w:pPr>
        <w:pStyle w:val="ab"/>
        <w:ind w:firstLine="192"/>
      </w:pPr>
      <w:r>
        <w:rPr>
          <w:rFonts w:hint="eastAsia"/>
        </w:rPr>
        <w:t>す</w:t>
      </w:r>
      <w:r w:rsidRPr="00B405F6">
        <w:rPr>
          <w:rFonts w:hint="eastAsia"/>
        </w:rPr>
        <w:t>べての図表</w:t>
      </w:r>
      <w:r>
        <w:rPr>
          <w:rFonts w:hint="eastAsia"/>
        </w:rPr>
        <w:t>は</w:t>
      </w:r>
      <w:r w:rsidRPr="00B405F6">
        <w:rPr>
          <w:rFonts w:hint="eastAsia"/>
        </w:rPr>
        <w:t>，本文中で必ず言及</w:t>
      </w:r>
      <w:r>
        <w:rPr>
          <w:rFonts w:hint="eastAsia"/>
        </w:rPr>
        <w:t>する（</w:t>
      </w:r>
      <w:r w:rsidRPr="00B405F6">
        <w:rPr>
          <w:rFonts w:hint="eastAsia"/>
        </w:rPr>
        <w:t>本文中に言及のない図表が原稿に含まれ</w:t>
      </w:r>
      <w:r>
        <w:rPr>
          <w:rFonts w:hint="eastAsia"/>
        </w:rPr>
        <w:t>ていないことを</w:t>
      </w:r>
      <w:r w:rsidRPr="00B405F6">
        <w:rPr>
          <w:rFonts w:hint="eastAsia"/>
        </w:rPr>
        <w:t>確認する）。なお</w:t>
      </w:r>
      <w:r>
        <w:rPr>
          <w:rFonts w:hint="eastAsia"/>
        </w:rPr>
        <w:t>，</w:t>
      </w:r>
      <w:r w:rsidRPr="00B405F6">
        <w:rPr>
          <w:rFonts w:hint="eastAsia"/>
        </w:rPr>
        <w:t>図または表</w:t>
      </w:r>
      <w:r>
        <w:rPr>
          <w:rFonts w:hint="eastAsia"/>
        </w:rPr>
        <w:t>に</w:t>
      </w:r>
      <w:r w:rsidRPr="00B405F6">
        <w:rPr>
          <w:rFonts w:hint="eastAsia"/>
        </w:rPr>
        <w:t>本文中で最初に言及する際は，</w:t>
      </w:r>
      <w:r w:rsidRPr="00B405F6">
        <w:rPr>
          <w:rFonts w:ascii="Arial" w:eastAsia="ＭＳ ゴシック" w:hAnsi="ＭＳ ゴシック" w:cs="Arial"/>
        </w:rPr>
        <w:t>図</w:t>
      </w:r>
      <w:r w:rsidRPr="00B405F6">
        <w:rPr>
          <w:rFonts w:ascii="Arial" w:hAnsi="Arial" w:cs="Arial"/>
        </w:rPr>
        <w:t>1</w:t>
      </w:r>
      <w:r w:rsidRPr="00B405F6">
        <w:rPr>
          <w:rFonts w:hint="eastAsia"/>
        </w:rPr>
        <w:t>や</w:t>
      </w:r>
      <w:r w:rsidRPr="00B405F6">
        <w:rPr>
          <w:rFonts w:ascii="ＭＳ ゴシック" w:eastAsia="ＭＳ ゴシック" w:hAnsi="ＭＳ ゴシック" w:hint="eastAsia"/>
        </w:rPr>
        <w:t>表</w:t>
      </w:r>
      <w:r w:rsidRPr="00B405F6">
        <w:rPr>
          <w:rFonts w:ascii="Arial" w:hAnsi="Arial" w:cs="Arial"/>
        </w:rPr>
        <w:t>1</w:t>
      </w:r>
      <w:r w:rsidRPr="00B405F6">
        <w:rPr>
          <w:rFonts w:hint="eastAsia"/>
        </w:rPr>
        <w:t>のように，ゴシック＋</w:t>
      </w:r>
      <w:r w:rsidRPr="00B405F6">
        <w:rPr>
          <w:rFonts w:hint="eastAsia"/>
        </w:rPr>
        <w:t>Arial</w:t>
      </w:r>
      <w:r w:rsidRPr="00B405F6">
        <w:rPr>
          <w:rFonts w:hint="eastAsia"/>
        </w:rPr>
        <w:t>で表す。同一図表</w:t>
      </w:r>
      <w:r>
        <w:rPr>
          <w:rFonts w:hint="eastAsia"/>
        </w:rPr>
        <w:t>に再度</w:t>
      </w:r>
      <w:r w:rsidRPr="00B405F6">
        <w:rPr>
          <w:rFonts w:hint="eastAsia"/>
        </w:rPr>
        <w:t>言及</w:t>
      </w:r>
      <w:r>
        <w:rPr>
          <w:rFonts w:hint="eastAsia"/>
        </w:rPr>
        <w:t>する場合</w:t>
      </w:r>
      <w:r w:rsidRPr="00B405F6">
        <w:rPr>
          <w:rFonts w:hint="eastAsia"/>
        </w:rPr>
        <w:t>は，</w:t>
      </w:r>
      <w:r w:rsidRPr="00B405F6">
        <w:rPr>
          <w:rFonts w:ascii="ＭＳ 明朝" w:hAnsi="ＭＳ 明朝" w:hint="eastAsia"/>
        </w:rPr>
        <w:t>図</w:t>
      </w:r>
      <w:r w:rsidRPr="00B405F6">
        <w:rPr>
          <w:rFonts w:hint="eastAsia"/>
        </w:rPr>
        <w:t>1</w:t>
      </w:r>
      <w:r w:rsidRPr="00B405F6">
        <w:rPr>
          <w:rFonts w:hint="eastAsia"/>
        </w:rPr>
        <w:t>や</w:t>
      </w:r>
      <w:r w:rsidRPr="00B405F6">
        <w:rPr>
          <w:rFonts w:ascii="ＭＳ 明朝" w:hAnsi="ＭＳ 明朝" w:hint="eastAsia"/>
        </w:rPr>
        <w:t>表</w:t>
      </w:r>
      <w:r w:rsidRPr="00B405F6">
        <w:rPr>
          <w:rFonts w:hint="eastAsia"/>
        </w:rPr>
        <w:t>1</w:t>
      </w:r>
      <w:r w:rsidRPr="00B405F6">
        <w:rPr>
          <w:rFonts w:hint="eastAsia"/>
        </w:rPr>
        <w:t>のように</w:t>
      </w:r>
      <w:r>
        <w:rPr>
          <w:rFonts w:hint="eastAsia"/>
        </w:rPr>
        <w:t>，</w:t>
      </w:r>
      <w:r w:rsidRPr="00B405F6">
        <w:rPr>
          <w:rFonts w:hint="eastAsia"/>
        </w:rPr>
        <w:t>明朝＋</w:t>
      </w:r>
      <w:r w:rsidRPr="00B405F6">
        <w:rPr>
          <w:rFonts w:hint="eastAsia"/>
        </w:rPr>
        <w:t>Century</w:t>
      </w:r>
      <w:r>
        <w:rPr>
          <w:rFonts w:hint="eastAsia"/>
        </w:rPr>
        <w:t>となる</w:t>
      </w:r>
      <w:r w:rsidRPr="00B405F6">
        <w:rPr>
          <w:rFonts w:hint="eastAsia"/>
        </w:rPr>
        <w:t>。</w:t>
      </w:r>
    </w:p>
    <w:p w14:paraId="3687543C" w14:textId="77777777" w:rsidR="007F69DA" w:rsidRDefault="007F69DA" w:rsidP="00DE7266">
      <w:pPr>
        <w:pStyle w:val="ab"/>
        <w:ind w:firstLine="192"/>
      </w:pPr>
    </w:p>
    <w:p w14:paraId="78464705" w14:textId="5B3061AA" w:rsidR="009904F5" w:rsidRPr="002F6E4E" w:rsidRDefault="009904F5" w:rsidP="00DC6B0A">
      <w:pPr>
        <w:pStyle w:val="af"/>
        <w:ind w:left="386" w:hanging="386"/>
        <w:rPr>
          <w:rFonts w:ascii="ＭＳ ゴシック" w:hAnsi="ＭＳ ゴシック"/>
          <w:color w:val="auto"/>
        </w:rPr>
      </w:pPr>
      <w:r w:rsidRPr="002F6E4E">
        <w:rPr>
          <w:rFonts w:ascii="ＭＳ ゴシック" w:hAnsi="ＭＳ ゴシック" w:hint="eastAsia"/>
          <w:color w:val="auto"/>
        </w:rPr>
        <w:t>３　本文中の引用</w:t>
      </w:r>
      <w:r w:rsidR="003854B6" w:rsidRPr="002F6E4E">
        <w:rPr>
          <w:rFonts w:ascii="ＭＳ ゴシック" w:hAnsi="ＭＳ ゴシック" w:hint="eastAsia"/>
          <w:color w:val="auto"/>
        </w:rPr>
        <w:t>資料の記載</w:t>
      </w:r>
    </w:p>
    <w:p w14:paraId="18A18A4A" w14:textId="3DCF0531" w:rsidR="003854B6" w:rsidRPr="002F6E4E" w:rsidRDefault="003854B6" w:rsidP="003854B6">
      <w:pPr>
        <w:pStyle w:val="ab"/>
        <w:ind w:firstLine="192"/>
      </w:pPr>
      <w:r w:rsidRPr="002F6E4E">
        <w:rPr>
          <w:rFonts w:hint="eastAsia"/>
        </w:rPr>
        <w:t>本文中の文献の引用方法や引用</w:t>
      </w:r>
      <w:r w:rsidR="001B6A48">
        <w:rPr>
          <w:rFonts w:hint="eastAsia"/>
        </w:rPr>
        <w:t>・参照</w:t>
      </w:r>
      <w:r w:rsidRPr="002F6E4E">
        <w:rPr>
          <w:rFonts w:hint="eastAsia"/>
        </w:rPr>
        <w:t>文献の書き方については，</w:t>
      </w:r>
      <w:r w:rsidR="0038425E" w:rsidRPr="002F6E4E">
        <w:rPr>
          <w:rFonts w:hint="eastAsia"/>
        </w:rPr>
        <w:t>以下の通りである。</w:t>
      </w:r>
    </w:p>
    <w:p w14:paraId="536EC1C3" w14:textId="10C71354" w:rsidR="003854B6" w:rsidRPr="002F6E4E" w:rsidRDefault="003854B6" w:rsidP="003854B6">
      <w:pPr>
        <w:pStyle w:val="ae"/>
        <w:ind w:left="480" w:hanging="480"/>
        <w:rPr>
          <w:rFonts w:ascii="ＭＳ ゴシック" w:hAnsi="ＭＳ ゴシック"/>
          <w:color w:val="auto"/>
        </w:rPr>
      </w:pPr>
      <w:r w:rsidRPr="002F6E4E">
        <w:rPr>
          <w:rFonts w:ascii="ＭＳ ゴシック" w:hAnsi="ＭＳ ゴシック" w:hint="eastAsia"/>
          <w:color w:val="auto"/>
        </w:rPr>
        <w:t>3.</w:t>
      </w:r>
      <w:r w:rsidR="00F70FAF" w:rsidRPr="002F6E4E">
        <w:rPr>
          <w:rFonts w:ascii="ＭＳ ゴシック" w:hAnsi="ＭＳ ゴシック" w:hint="eastAsia"/>
          <w:color w:val="auto"/>
        </w:rPr>
        <w:t xml:space="preserve">1　</w:t>
      </w:r>
      <w:r w:rsidRPr="002F6E4E">
        <w:rPr>
          <w:rFonts w:ascii="ＭＳ ゴシック" w:hAnsi="ＭＳ ゴシック" w:hint="eastAsia"/>
          <w:color w:val="auto"/>
        </w:rPr>
        <w:t>著者年号方式</w:t>
      </w:r>
    </w:p>
    <w:p w14:paraId="0806BD6C" w14:textId="77777777" w:rsidR="005817B1" w:rsidRDefault="003854B6" w:rsidP="003854B6">
      <w:pPr>
        <w:pStyle w:val="ab"/>
        <w:ind w:firstLine="192"/>
      </w:pPr>
      <w:r w:rsidRPr="002F6E4E">
        <w:rPr>
          <w:rFonts w:hint="eastAsia"/>
        </w:rPr>
        <w:t>本文中</w:t>
      </w:r>
      <w:r w:rsidR="004A5E8A" w:rsidRPr="002F6E4E">
        <w:rPr>
          <w:rFonts w:hint="eastAsia"/>
        </w:rPr>
        <w:t>の</w:t>
      </w:r>
      <w:r w:rsidRPr="002F6E4E">
        <w:rPr>
          <w:rFonts w:hint="eastAsia"/>
        </w:rPr>
        <w:t>引用</w:t>
      </w:r>
      <w:r w:rsidR="001B6A48">
        <w:rPr>
          <w:rFonts w:hint="eastAsia"/>
        </w:rPr>
        <w:t>・参照文献</w:t>
      </w:r>
      <w:r w:rsidRPr="002F6E4E">
        <w:rPr>
          <w:rFonts w:hint="eastAsia"/>
        </w:rPr>
        <w:t>は，著者年号方式（ハーバード方式）で書く。</w:t>
      </w:r>
      <w:r w:rsidR="004A5E8A" w:rsidRPr="002F6E4E">
        <w:rPr>
          <w:rFonts w:hint="eastAsia"/>
        </w:rPr>
        <w:t>文中には下記のように資料を特定できる情報（著者名と発行年）を載</w:t>
      </w:r>
      <w:r w:rsidR="00865AA8" w:rsidRPr="002F6E4E">
        <w:rPr>
          <w:rFonts w:hint="eastAsia"/>
        </w:rPr>
        <w:t>せる。</w:t>
      </w:r>
    </w:p>
    <w:p w14:paraId="6CCEAE04" w14:textId="4FF6C6F7" w:rsidR="004E60D2" w:rsidRPr="002F6E4E" w:rsidRDefault="004E60D2" w:rsidP="003854B6">
      <w:pPr>
        <w:pStyle w:val="ab"/>
        <w:ind w:firstLine="19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2F6E4E" w:rsidRPr="002F6E4E" w14:paraId="04EF56B9" w14:textId="77777777" w:rsidTr="005817B1">
        <w:trPr>
          <w:trHeight w:val="1691"/>
        </w:trPr>
        <w:tc>
          <w:tcPr>
            <w:tcW w:w="4536" w:type="dxa"/>
          </w:tcPr>
          <w:p w14:paraId="7137CE39" w14:textId="0E85DE18" w:rsidR="00E6660F" w:rsidRPr="002F6E4E" w:rsidRDefault="004E60D2" w:rsidP="005817B1">
            <w:pPr>
              <w:pStyle w:val="ab"/>
              <w:ind w:left="73" w:firstLine="192"/>
            </w:pPr>
            <w:r w:rsidRPr="002F6E4E">
              <w:rPr>
                <w:rFonts w:hint="eastAsia"/>
              </w:rPr>
              <w:t>リメディアル教育</w:t>
            </w:r>
            <w:r w:rsidRPr="002F6E4E">
              <w:rPr>
                <w:rFonts w:hint="eastAsia"/>
              </w:rPr>
              <w:t xml:space="preserve"> (remedial / developmental education) </w:t>
            </w:r>
            <w:r w:rsidRPr="002F6E4E">
              <w:rPr>
                <w:rFonts w:hint="eastAsia"/>
              </w:rPr>
              <w:t>というタームは，荒井</w:t>
            </w:r>
            <w:r w:rsidR="007C7995">
              <w:rPr>
                <w:rFonts w:hint="eastAsia"/>
              </w:rPr>
              <w:t xml:space="preserve"> </w:t>
            </w:r>
            <w:r w:rsidRPr="002F6E4E">
              <w:rPr>
                <w:rFonts w:hint="eastAsia"/>
              </w:rPr>
              <w:t xml:space="preserve">(1995), </w:t>
            </w:r>
            <w:r w:rsidRPr="002F6E4E">
              <w:rPr>
                <w:rFonts w:hint="eastAsia"/>
              </w:rPr>
              <w:t>羽田</w:t>
            </w:r>
            <w:r w:rsidRPr="002F6E4E">
              <w:rPr>
                <w:rFonts w:hint="eastAsia"/>
              </w:rPr>
              <w:t>(1996)</w:t>
            </w:r>
            <w:r w:rsidRPr="002F6E4E">
              <w:rPr>
                <w:rFonts w:hint="eastAsia"/>
              </w:rPr>
              <w:t>によって初めて提示された（谷川</w:t>
            </w:r>
            <w:r w:rsidR="00F01141">
              <w:rPr>
                <w:rFonts w:hint="eastAsia"/>
              </w:rPr>
              <w:t>,</w:t>
            </w:r>
            <w:r w:rsidR="00F01141">
              <w:t xml:space="preserve"> </w:t>
            </w:r>
            <w:r w:rsidRPr="002F6E4E">
              <w:rPr>
                <w:rFonts w:hint="eastAsia"/>
              </w:rPr>
              <w:t>2010</w:t>
            </w:r>
            <w:r w:rsidRPr="002F6E4E">
              <w:rPr>
                <w:rFonts w:hint="eastAsia"/>
              </w:rPr>
              <w:t>）。アメリカの学会や社会における受容の様相については</w:t>
            </w:r>
            <w:r w:rsidRPr="002F6E4E">
              <w:rPr>
                <w:rFonts w:hint="eastAsia"/>
              </w:rPr>
              <w:t>Arendale</w:t>
            </w:r>
            <w:r w:rsidR="007C7995">
              <w:t xml:space="preserve"> </w:t>
            </w:r>
            <w:r w:rsidRPr="002F6E4E">
              <w:rPr>
                <w:rFonts w:hint="eastAsia"/>
              </w:rPr>
              <w:t>(2005)</w:t>
            </w:r>
            <w:r w:rsidRPr="002F6E4E">
              <w:rPr>
                <w:rFonts w:hint="eastAsia"/>
              </w:rPr>
              <w:t>が詳しく論じている</w:t>
            </w:r>
            <w:r w:rsidR="00E6660F">
              <w:rPr>
                <w:rFonts w:hint="eastAsia"/>
              </w:rPr>
              <w:t>。</w:t>
            </w:r>
          </w:p>
        </w:tc>
      </w:tr>
    </w:tbl>
    <w:p w14:paraId="7F8F2ECA" w14:textId="77777777" w:rsidR="004E60D2" w:rsidRPr="002F6E4E" w:rsidRDefault="004E60D2" w:rsidP="003854B6">
      <w:pPr>
        <w:pStyle w:val="ab"/>
        <w:ind w:firstLine="192"/>
      </w:pPr>
    </w:p>
    <w:p w14:paraId="6D36340D" w14:textId="70FADF68" w:rsidR="005817B1" w:rsidRPr="000F64D2" w:rsidRDefault="005817B1" w:rsidP="005817B1">
      <w:pPr>
        <w:pStyle w:val="ab"/>
        <w:ind w:firstLine="192"/>
      </w:pPr>
      <w:r w:rsidRPr="000F64D2">
        <w:rPr>
          <w:rFonts w:hint="eastAsia"/>
        </w:rPr>
        <w:t>本文で括弧内に文献情報を複数記載する場合は，アルファベット順で，同一筆者ごとにまとめ</w:t>
      </w:r>
      <w:r w:rsidR="005C5329" w:rsidRPr="000F64D2">
        <w:rPr>
          <w:rFonts w:hint="eastAsia"/>
        </w:rPr>
        <w:t>，</w:t>
      </w:r>
      <w:r w:rsidRPr="000F64D2">
        <w:rPr>
          <w:rFonts w:hint="eastAsia"/>
        </w:rPr>
        <w:t>間は</w:t>
      </w:r>
      <w:r w:rsidR="009807DA" w:rsidRPr="000F64D2">
        <w:rPr>
          <w:rFonts w:hint="eastAsia"/>
        </w:rPr>
        <w:t>半角の</w:t>
      </w:r>
      <w:r w:rsidRPr="000F64D2">
        <w:rPr>
          <w:rFonts w:hint="eastAsia"/>
        </w:rPr>
        <w:t>セミコロンで区切る。</w:t>
      </w:r>
    </w:p>
    <w:p w14:paraId="21B70C6A" w14:textId="77777777" w:rsidR="005817B1" w:rsidRPr="000F64D2" w:rsidRDefault="005817B1" w:rsidP="005817B1">
      <w:pPr>
        <w:pStyle w:val="ab"/>
        <w:ind w:firstLine="19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0F64D2" w:rsidRPr="000F64D2" w14:paraId="7F20FBC4" w14:textId="77777777" w:rsidTr="005817B1">
        <w:trPr>
          <w:trHeight w:val="1306"/>
        </w:trPr>
        <w:tc>
          <w:tcPr>
            <w:tcW w:w="4536" w:type="dxa"/>
          </w:tcPr>
          <w:p w14:paraId="44EACF56" w14:textId="477B28C5" w:rsidR="005817B1" w:rsidRPr="000F64D2" w:rsidRDefault="005817B1" w:rsidP="005C5329">
            <w:pPr>
              <w:pStyle w:val="ab"/>
              <w:ind w:left="73" w:firstLine="192"/>
            </w:pPr>
            <w:r w:rsidRPr="000F64D2">
              <w:rPr>
                <w:rFonts w:ascii="ＭＳ 明朝" w:hAnsi="ＭＳ 明朝"/>
              </w:rPr>
              <w:t>アメリカ型学習センターが日本高等教育機関に設置されてから</w:t>
            </w:r>
            <w:r w:rsidRPr="000F64D2">
              <w:t>22</w:t>
            </w:r>
            <w:r w:rsidRPr="000F64D2">
              <w:rPr>
                <w:rFonts w:ascii="ＭＳ 明朝" w:hAnsi="ＭＳ 明朝"/>
              </w:rPr>
              <w:t>年目を迎えた</w:t>
            </w:r>
            <w:r w:rsidRPr="000F64D2">
              <w:rPr>
                <w:rFonts w:ascii="ＭＳ 明朝" w:hAnsi="ＭＳ 明朝" w:hint="eastAsia"/>
              </w:rPr>
              <w:t>（中園他,</w:t>
            </w:r>
            <w:r w:rsidRPr="000F64D2">
              <w:rPr>
                <w:rFonts w:asciiTheme="minorHAnsi" w:hAnsiTheme="minorHAnsi"/>
              </w:rPr>
              <w:t>2016;</w:t>
            </w:r>
            <w:r w:rsidRPr="000F64D2">
              <w:rPr>
                <w:rFonts w:hint="eastAsia"/>
              </w:rPr>
              <w:t xml:space="preserve"> </w:t>
            </w:r>
            <w:r w:rsidRPr="000F64D2">
              <w:rPr>
                <w:rFonts w:hint="eastAsia"/>
              </w:rPr>
              <w:t>谷川</w:t>
            </w:r>
            <w:r w:rsidR="005C5329" w:rsidRPr="000F64D2">
              <w:rPr>
                <w:rFonts w:hint="eastAsia"/>
              </w:rPr>
              <w:t>,</w:t>
            </w:r>
            <w:r w:rsidR="005C5329" w:rsidRPr="000F64D2">
              <w:t xml:space="preserve"> </w:t>
            </w:r>
            <w:r w:rsidRPr="000F64D2">
              <w:rPr>
                <w:rFonts w:hint="eastAsia"/>
              </w:rPr>
              <w:t>2018,2019</w:t>
            </w:r>
            <w:r w:rsidRPr="000F64D2">
              <w:t xml:space="preserve">; </w:t>
            </w:r>
            <w:r w:rsidRPr="000F64D2">
              <w:rPr>
                <w:rFonts w:hint="eastAsia"/>
              </w:rPr>
              <w:t>寺田・長尾</w:t>
            </w:r>
            <w:r w:rsidRPr="000F64D2">
              <w:rPr>
                <w:rFonts w:hint="eastAsia"/>
              </w:rPr>
              <w:t>,</w:t>
            </w:r>
            <w:r w:rsidRPr="000F64D2">
              <w:t xml:space="preserve"> </w:t>
            </w:r>
            <w:r w:rsidRPr="000F64D2">
              <w:rPr>
                <w:rFonts w:hint="eastAsia"/>
              </w:rPr>
              <w:t>2013</w:t>
            </w:r>
            <w:r w:rsidRPr="000F64D2">
              <w:rPr>
                <w:rFonts w:ascii="ＭＳ 明朝" w:hAnsi="ＭＳ 明朝"/>
              </w:rPr>
              <w:t>）。</w:t>
            </w:r>
            <w:r w:rsidRPr="000F64D2">
              <w:rPr>
                <w:rFonts w:ascii="ＭＳ 明朝" w:hAnsi="ＭＳ 明朝" w:hint="eastAsia"/>
              </w:rPr>
              <w:t>学生によるさまざまな学習・学修支援がなされている</w:t>
            </w:r>
            <w:r w:rsidR="009807DA" w:rsidRPr="000F64D2">
              <w:rPr>
                <w:rFonts w:ascii="ＭＳ 明朝" w:hAnsi="ＭＳ 明朝" w:hint="eastAsia"/>
              </w:rPr>
              <w:t>。</w:t>
            </w:r>
          </w:p>
        </w:tc>
      </w:tr>
    </w:tbl>
    <w:p w14:paraId="2F679321" w14:textId="77777777" w:rsidR="005817B1" w:rsidRPr="002F6E4E" w:rsidRDefault="005817B1" w:rsidP="005817B1">
      <w:pPr>
        <w:pStyle w:val="ab"/>
        <w:ind w:firstLine="192"/>
      </w:pPr>
    </w:p>
    <w:p w14:paraId="417F9D8F" w14:textId="29BC2A20" w:rsidR="00003959" w:rsidRPr="002F6E4E" w:rsidRDefault="00003959" w:rsidP="003854B6">
      <w:pPr>
        <w:pStyle w:val="ab"/>
        <w:ind w:firstLine="192"/>
      </w:pPr>
      <w:r w:rsidRPr="002F6E4E">
        <w:rPr>
          <w:rFonts w:hint="eastAsia"/>
        </w:rPr>
        <w:t>引用ページを示す場合には，本文中で（長尾，</w:t>
      </w:r>
      <w:r w:rsidRPr="002F6E4E">
        <w:rPr>
          <w:rFonts w:hint="eastAsia"/>
        </w:rPr>
        <w:t>2019</w:t>
      </w:r>
      <w:r w:rsidRPr="002F6E4E">
        <w:rPr>
          <w:rFonts w:hint="eastAsia"/>
        </w:rPr>
        <w:t>，</w:t>
      </w:r>
      <w:r w:rsidRPr="002F6E4E">
        <w:rPr>
          <w:rFonts w:hint="eastAsia"/>
        </w:rPr>
        <w:t>pp.15-16</w:t>
      </w:r>
      <w:r w:rsidRPr="002F6E4E">
        <w:rPr>
          <w:rFonts w:hint="eastAsia"/>
        </w:rPr>
        <w:t>）あるいは，長尾</w:t>
      </w:r>
      <w:r w:rsidR="007C7995">
        <w:rPr>
          <w:rFonts w:hint="eastAsia"/>
        </w:rPr>
        <w:t xml:space="preserve"> (</w:t>
      </w:r>
      <w:r w:rsidRPr="002F6E4E">
        <w:rPr>
          <w:rFonts w:hint="eastAsia"/>
        </w:rPr>
        <w:t>2019</w:t>
      </w:r>
      <w:r w:rsidR="00FE5944" w:rsidRPr="002F6E4E">
        <w:t xml:space="preserve">, </w:t>
      </w:r>
      <w:r w:rsidRPr="002F6E4E">
        <w:rPr>
          <w:rFonts w:hint="eastAsia"/>
        </w:rPr>
        <w:t>pp.15-16</w:t>
      </w:r>
      <w:r w:rsidR="007C7995">
        <w:t>)</w:t>
      </w:r>
      <w:r w:rsidRPr="002F6E4E">
        <w:rPr>
          <w:rFonts w:hint="eastAsia"/>
        </w:rPr>
        <w:t>等のように示す。</w:t>
      </w:r>
      <w:r w:rsidR="00F01141">
        <w:rPr>
          <w:rFonts w:hint="eastAsia"/>
        </w:rPr>
        <w:t>地の文のカンマは全角だが，この場合は半角カンマ＋半角スペースである。</w:t>
      </w:r>
    </w:p>
    <w:p w14:paraId="4A1A1BFC" w14:textId="77777777" w:rsidR="00E6660F" w:rsidRPr="002F6E4E" w:rsidRDefault="00E6660F" w:rsidP="00E6660F">
      <w:pPr>
        <w:pStyle w:val="ab"/>
        <w:ind w:firstLine="192"/>
      </w:pPr>
      <w:r w:rsidRPr="002F6E4E">
        <w:rPr>
          <w:rFonts w:hint="eastAsia"/>
        </w:rPr>
        <w:t>背景の理解や知識に関する情報を与えるために文献等の資料を引用したい場合には，本文や注釈の中でその旨を明記する。</w:t>
      </w:r>
    </w:p>
    <w:p w14:paraId="4E67D544" w14:textId="77777777" w:rsidR="00E6660F" w:rsidRPr="002F6E4E" w:rsidRDefault="00E6660F" w:rsidP="00E6660F">
      <w:pPr>
        <w:pStyle w:val="ab"/>
        <w:ind w:firstLineChars="0" w:firstLine="0"/>
        <w:rPr>
          <w:rFonts w:asciiTheme="majorEastAsia" w:eastAsiaTheme="majorEastAsia" w:hAnsiTheme="majorEastAsia"/>
        </w:rPr>
      </w:pPr>
    </w:p>
    <w:p w14:paraId="3A109E60" w14:textId="77777777" w:rsidR="006F1762" w:rsidRPr="00B92A22" w:rsidRDefault="009904F5" w:rsidP="009904F5">
      <w:pPr>
        <w:pStyle w:val="ab"/>
        <w:ind w:firstLineChars="0" w:firstLine="0"/>
        <w:rPr>
          <w:rFonts w:asciiTheme="majorEastAsia" w:eastAsiaTheme="majorEastAsia" w:hAnsiTheme="majorEastAsia"/>
        </w:rPr>
      </w:pPr>
      <w:r w:rsidRPr="00B92A22">
        <w:rPr>
          <w:rFonts w:asciiTheme="majorEastAsia" w:eastAsiaTheme="majorEastAsia" w:hAnsiTheme="majorEastAsia"/>
        </w:rPr>
        <w:lastRenderedPageBreak/>
        <w:t>3.</w:t>
      </w:r>
      <w:r w:rsidR="006F1762" w:rsidRPr="00B92A22">
        <w:rPr>
          <w:rFonts w:asciiTheme="majorEastAsia" w:eastAsiaTheme="majorEastAsia" w:hAnsiTheme="majorEastAsia" w:hint="eastAsia"/>
        </w:rPr>
        <w:t>2　著者が複数の場合</w:t>
      </w:r>
    </w:p>
    <w:p w14:paraId="7AA7F8E7" w14:textId="574B9A02" w:rsidR="009904F5" w:rsidRPr="00497AB9" w:rsidRDefault="009904F5" w:rsidP="009904F5">
      <w:pPr>
        <w:pStyle w:val="ab"/>
        <w:ind w:firstLineChars="0" w:firstLine="0"/>
      </w:pPr>
      <w:r w:rsidRPr="00B92A22">
        <w:rPr>
          <w:rFonts w:hint="eastAsia"/>
        </w:rPr>
        <w:t xml:space="preserve">　共著者が</w:t>
      </w:r>
      <w:r w:rsidRPr="00B92A22">
        <w:rPr>
          <w:rFonts w:hint="eastAsia"/>
        </w:rPr>
        <w:t>2</w:t>
      </w:r>
      <w:r w:rsidRPr="00B92A22">
        <w:rPr>
          <w:rFonts w:hint="eastAsia"/>
        </w:rPr>
        <w:t>名の場合は，寺田</w:t>
      </w:r>
      <w:r w:rsidR="00A00792" w:rsidRPr="00B92A22">
        <w:rPr>
          <w:rFonts w:hint="eastAsia"/>
        </w:rPr>
        <w:t>・</w:t>
      </w:r>
      <w:r w:rsidRPr="00B92A22">
        <w:rPr>
          <w:rFonts w:hint="eastAsia"/>
        </w:rPr>
        <w:t>長尾</w:t>
      </w:r>
      <w:r w:rsidR="007C7995">
        <w:rPr>
          <w:rFonts w:hint="eastAsia"/>
        </w:rPr>
        <w:t xml:space="preserve"> </w:t>
      </w:r>
      <w:r w:rsidRPr="00B92A22">
        <w:rPr>
          <w:rFonts w:hint="eastAsia"/>
        </w:rPr>
        <w:t>(2013)</w:t>
      </w:r>
      <w:r w:rsidRPr="00B92A22">
        <w:rPr>
          <w:rFonts w:hint="eastAsia"/>
        </w:rPr>
        <w:t>や（寺田</w:t>
      </w:r>
      <w:r w:rsidR="00A00792" w:rsidRPr="00B92A22">
        <w:rPr>
          <w:rFonts w:hint="eastAsia"/>
        </w:rPr>
        <w:t>・</w:t>
      </w:r>
      <w:r w:rsidRPr="00B92A22">
        <w:rPr>
          <w:rFonts w:hint="eastAsia"/>
        </w:rPr>
        <w:t>長尾</w:t>
      </w:r>
      <w:r w:rsidRPr="00B92A22">
        <w:rPr>
          <w:rFonts w:hint="eastAsia"/>
        </w:rPr>
        <w:t>,</w:t>
      </w:r>
      <w:r w:rsidR="002B4AB0">
        <w:t xml:space="preserve"> </w:t>
      </w:r>
      <w:r w:rsidRPr="00B92A22">
        <w:rPr>
          <w:rFonts w:hint="eastAsia"/>
        </w:rPr>
        <w:t>2013</w:t>
      </w:r>
      <w:r w:rsidRPr="00B92A22">
        <w:rPr>
          <w:rFonts w:hint="eastAsia"/>
        </w:rPr>
        <w:t>）</w:t>
      </w:r>
      <w:r w:rsidR="008572BA" w:rsidRPr="00B92A22">
        <w:rPr>
          <w:rFonts w:hint="eastAsia"/>
        </w:rPr>
        <w:t>のように，</w:t>
      </w:r>
      <w:r w:rsidR="008572BA" w:rsidRPr="00B92A22">
        <w:rPr>
          <w:rFonts w:hint="eastAsia"/>
        </w:rPr>
        <w:t>2</w:t>
      </w:r>
      <w:r w:rsidR="008572BA" w:rsidRPr="00B92A22">
        <w:rPr>
          <w:rFonts w:hint="eastAsia"/>
        </w:rPr>
        <w:t>名の</w:t>
      </w:r>
      <w:r w:rsidR="001B6A48" w:rsidRPr="00B92A22">
        <w:rPr>
          <w:rFonts w:hint="eastAsia"/>
        </w:rPr>
        <w:t>筆者</w:t>
      </w:r>
      <w:r w:rsidR="008572BA" w:rsidRPr="00B92A22">
        <w:rPr>
          <w:rFonts w:hint="eastAsia"/>
        </w:rPr>
        <w:t>を全ての引用箇所に</w:t>
      </w:r>
      <w:r w:rsidR="00A82A53" w:rsidRPr="00B92A22">
        <w:rPr>
          <w:rFonts w:hint="eastAsia"/>
        </w:rPr>
        <w:t>書く</w:t>
      </w:r>
      <w:r w:rsidR="00A00792" w:rsidRPr="00497AB9">
        <w:rPr>
          <w:rFonts w:hint="eastAsia"/>
        </w:rPr>
        <w:t>。</w:t>
      </w:r>
      <w:r w:rsidRPr="00497AB9">
        <w:rPr>
          <w:rFonts w:hint="eastAsia"/>
        </w:rPr>
        <w:t>英文の場合は</w:t>
      </w:r>
      <w:r w:rsidR="00FE5944" w:rsidRPr="00497AB9">
        <w:rPr>
          <w:rFonts w:hint="eastAsia"/>
        </w:rPr>
        <w:t>，</w:t>
      </w:r>
      <w:r w:rsidRPr="00497AB9">
        <w:rPr>
          <w:rFonts w:hint="eastAsia"/>
        </w:rPr>
        <w:t>Nozaki</w:t>
      </w:r>
      <w:r w:rsidRPr="00497AB9">
        <w:t xml:space="preserve"> </w:t>
      </w:r>
      <w:r w:rsidR="008572BA" w:rsidRPr="00497AB9">
        <w:t>&amp;</w:t>
      </w:r>
      <w:r w:rsidRPr="00497AB9">
        <w:t xml:space="preserve"> </w:t>
      </w:r>
      <w:r w:rsidRPr="00497AB9">
        <w:rPr>
          <w:rFonts w:hint="eastAsia"/>
        </w:rPr>
        <w:t>Ogawa</w:t>
      </w:r>
      <w:r w:rsidR="00C17035" w:rsidRPr="00497AB9">
        <w:t xml:space="preserve"> </w:t>
      </w:r>
      <w:r w:rsidRPr="00497AB9">
        <w:t>(2013)</w:t>
      </w:r>
      <w:r w:rsidRPr="00497AB9">
        <w:rPr>
          <w:rFonts w:hint="eastAsia"/>
        </w:rPr>
        <w:t>や</w:t>
      </w:r>
      <w:r w:rsidRPr="00497AB9">
        <w:rPr>
          <w:rFonts w:hint="eastAsia"/>
        </w:rPr>
        <w:t>(Nozaki</w:t>
      </w:r>
      <w:r w:rsidRPr="00497AB9">
        <w:t xml:space="preserve"> </w:t>
      </w:r>
      <w:r w:rsidR="008572BA" w:rsidRPr="00497AB9">
        <w:t>&amp;</w:t>
      </w:r>
      <w:r w:rsidRPr="00497AB9">
        <w:t xml:space="preserve"> </w:t>
      </w:r>
      <w:r w:rsidRPr="00497AB9">
        <w:rPr>
          <w:rFonts w:hint="eastAsia"/>
        </w:rPr>
        <w:t>Ogawa</w:t>
      </w:r>
      <w:r w:rsidR="004A61B2" w:rsidRPr="00497AB9">
        <w:rPr>
          <w:rFonts w:hint="eastAsia"/>
        </w:rPr>
        <w:t>,</w:t>
      </w:r>
      <w:r w:rsidR="004A61B2" w:rsidRPr="00497AB9">
        <w:t xml:space="preserve"> </w:t>
      </w:r>
      <w:r w:rsidRPr="00497AB9">
        <w:t>2013)</w:t>
      </w:r>
      <w:r w:rsidR="00D47CC4" w:rsidRPr="00497AB9">
        <w:rPr>
          <w:rFonts w:hint="eastAsia"/>
        </w:rPr>
        <w:t>のように「</w:t>
      </w:r>
      <w:r w:rsidR="00D47CC4" w:rsidRPr="00497AB9">
        <w:rPr>
          <w:rFonts w:hint="eastAsia"/>
        </w:rPr>
        <w:t>&amp;</w:t>
      </w:r>
      <w:r w:rsidR="00D47CC4" w:rsidRPr="00497AB9">
        <w:rPr>
          <w:rFonts w:hint="eastAsia"/>
        </w:rPr>
        <w:t>」を使用す</w:t>
      </w:r>
      <w:r w:rsidRPr="00497AB9">
        <w:rPr>
          <w:rFonts w:hint="eastAsia"/>
        </w:rPr>
        <w:t>る。</w:t>
      </w:r>
    </w:p>
    <w:p w14:paraId="46AA7605" w14:textId="2CF9EC6D" w:rsidR="009904F5" w:rsidRPr="00B92A22" w:rsidRDefault="009904F5" w:rsidP="00A82A53">
      <w:pPr>
        <w:pStyle w:val="ab"/>
        <w:ind w:firstLineChars="0" w:firstLine="0"/>
        <w:rPr>
          <w:color w:val="FF0000"/>
        </w:rPr>
      </w:pPr>
      <w:r w:rsidRPr="00497AB9">
        <w:rPr>
          <w:rFonts w:hint="eastAsia"/>
        </w:rPr>
        <w:t xml:space="preserve">　共著者が</w:t>
      </w:r>
      <w:r w:rsidR="008572BA" w:rsidRPr="00497AB9">
        <w:rPr>
          <w:rFonts w:hint="eastAsia"/>
        </w:rPr>
        <w:t>3</w:t>
      </w:r>
      <w:r w:rsidR="00A82A53" w:rsidRPr="00497AB9">
        <w:rPr>
          <w:rFonts w:hint="eastAsia"/>
        </w:rPr>
        <w:t>名以上</w:t>
      </w:r>
      <w:r w:rsidRPr="00497AB9">
        <w:rPr>
          <w:rFonts w:hint="eastAsia"/>
        </w:rPr>
        <w:t>の場合は，中園</w:t>
      </w:r>
      <w:r w:rsidR="00A82A53" w:rsidRPr="00497AB9">
        <w:rPr>
          <w:rFonts w:hint="eastAsia"/>
        </w:rPr>
        <w:t>他</w:t>
      </w:r>
      <w:r w:rsidR="00030973" w:rsidRPr="00497AB9">
        <w:rPr>
          <w:rFonts w:hint="eastAsia"/>
        </w:rPr>
        <w:t xml:space="preserve"> </w:t>
      </w:r>
      <w:r w:rsidRPr="00497AB9">
        <w:rPr>
          <w:rFonts w:hint="eastAsia"/>
        </w:rPr>
        <w:t>(2019</w:t>
      </w:r>
      <w:r w:rsidRPr="00497AB9">
        <w:t>)</w:t>
      </w:r>
      <w:r w:rsidRPr="00497AB9">
        <w:rPr>
          <w:rFonts w:hint="eastAsia"/>
        </w:rPr>
        <w:t>や</w:t>
      </w:r>
      <w:r w:rsidR="008572BA" w:rsidRPr="00497AB9">
        <w:rPr>
          <w:rFonts w:hint="eastAsia"/>
        </w:rPr>
        <w:t>（</w:t>
      </w:r>
      <w:r w:rsidRPr="00497AB9">
        <w:rPr>
          <w:rFonts w:hint="eastAsia"/>
        </w:rPr>
        <w:t>中園</w:t>
      </w:r>
      <w:r w:rsidR="00A82A53" w:rsidRPr="00497AB9">
        <w:rPr>
          <w:rFonts w:hint="eastAsia"/>
        </w:rPr>
        <w:t>他</w:t>
      </w:r>
      <w:r w:rsidR="00FE5944" w:rsidRPr="00497AB9">
        <w:rPr>
          <w:rFonts w:hint="eastAsia"/>
        </w:rPr>
        <w:t>,</w:t>
      </w:r>
      <w:r w:rsidR="00FE5944" w:rsidRPr="00497AB9">
        <w:t xml:space="preserve"> </w:t>
      </w:r>
      <w:r w:rsidRPr="00497AB9">
        <w:rPr>
          <w:rFonts w:hint="eastAsia"/>
        </w:rPr>
        <w:t>201</w:t>
      </w:r>
      <w:r w:rsidRPr="00497AB9">
        <w:t>9</w:t>
      </w:r>
      <w:r w:rsidRPr="00497AB9">
        <w:rPr>
          <w:rFonts w:hint="eastAsia"/>
        </w:rPr>
        <w:t>）</w:t>
      </w:r>
      <w:r w:rsidR="008572BA" w:rsidRPr="00497AB9">
        <w:rPr>
          <w:rFonts w:hint="eastAsia"/>
        </w:rPr>
        <w:t>のように「他」を使用し，第一筆者名を書く</w:t>
      </w:r>
      <w:r w:rsidRPr="00497AB9">
        <w:rPr>
          <w:rFonts w:hint="eastAsia"/>
        </w:rPr>
        <w:t>。英文の場合も同様に，</w:t>
      </w:r>
      <w:r w:rsidRPr="00497AB9">
        <w:t>Wayne et al.</w:t>
      </w:r>
      <w:r w:rsidR="00030973" w:rsidRPr="00497AB9">
        <w:t xml:space="preserve"> </w:t>
      </w:r>
      <w:r w:rsidRPr="00497AB9">
        <w:t xml:space="preserve">(2015) </w:t>
      </w:r>
      <w:r w:rsidRPr="00497AB9">
        <w:rPr>
          <w:rFonts w:hint="eastAsia"/>
        </w:rPr>
        <w:t>や</w:t>
      </w:r>
      <w:r w:rsidRPr="00497AB9">
        <w:rPr>
          <w:rFonts w:hint="eastAsia"/>
        </w:rPr>
        <w:t xml:space="preserve"> (</w:t>
      </w:r>
      <w:r w:rsidR="00FE5944" w:rsidRPr="00497AB9">
        <w:t xml:space="preserve">Wayne et al., </w:t>
      </w:r>
      <w:r w:rsidRPr="00497AB9">
        <w:t>2015)</w:t>
      </w:r>
      <w:r w:rsidRPr="00497AB9">
        <w:rPr>
          <w:rFonts w:hint="eastAsia"/>
        </w:rPr>
        <w:t>と表記する。</w:t>
      </w:r>
      <w:r w:rsidRPr="00B92A22">
        <w:rPr>
          <w:rFonts w:hint="eastAsia"/>
          <w:color w:val="FF0000"/>
        </w:rPr>
        <w:t xml:space="preserve">　</w:t>
      </w:r>
    </w:p>
    <w:p w14:paraId="5F416D9D" w14:textId="77777777" w:rsidR="003854B6" w:rsidRPr="00440781" w:rsidRDefault="003854B6" w:rsidP="009904F5">
      <w:pPr>
        <w:pStyle w:val="ab"/>
        <w:ind w:firstLine="192"/>
      </w:pPr>
    </w:p>
    <w:p w14:paraId="546A934D" w14:textId="77777777" w:rsidR="004B5145" w:rsidRPr="00B405F6" w:rsidRDefault="004B5145" w:rsidP="004B5145">
      <w:pPr>
        <w:pStyle w:val="af"/>
        <w:ind w:left="386" w:hanging="386"/>
        <w:rPr>
          <w:color w:val="auto"/>
        </w:rPr>
      </w:pPr>
      <w:r>
        <w:rPr>
          <w:rFonts w:hint="eastAsia"/>
          <w:color w:val="auto"/>
        </w:rPr>
        <w:t>４</w:t>
      </w:r>
      <w:r w:rsidRPr="00B405F6">
        <w:rPr>
          <w:rFonts w:hint="eastAsia"/>
          <w:color w:val="auto"/>
        </w:rPr>
        <w:t xml:space="preserve">　</w:t>
      </w:r>
      <w:r>
        <w:rPr>
          <w:rFonts w:hint="eastAsia"/>
          <w:color w:val="auto"/>
        </w:rPr>
        <w:t>注と参考文献リストについて</w:t>
      </w:r>
    </w:p>
    <w:p w14:paraId="17A1E5CA" w14:textId="77777777" w:rsidR="004B5145" w:rsidRPr="00B405F6" w:rsidRDefault="004B5145" w:rsidP="004B5145">
      <w:pPr>
        <w:pStyle w:val="ae"/>
        <w:ind w:left="480" w:hanging="480"/>
        <w:rPr>
          <w:color w:val="auto"/>
        </w:rPr>
      </w:pPr>
      <w:r>
        <w:rPr>
          <w:rFonts w:ascii="ＭＳ ゴシック" w:hAnsi="ＭＳ ゴシック" w:hint="eastAsia"/>
          <w:color w:val="auto"/>
        </w:rPr>
        <w:t>4</w:t>
      </w:r>
      <w:r w:rsidRPr="00B405F6">
        <w:rPr>
          <w:rFonts w:ascii="ＭＳ ゴシック" w:hAnsi="ＭＳ ゴシック" w:hint="eastAsia"/>
          <w:color w:val="auto"/>
        </w:rPr>
        <w:t>.</w:t>
      </w:r>
      <w:r>
        <w:rPr>
          <w:rFonts w:ascii="ＭＳ ゴシック" w:hAnsi="ＭＳ ゴシック" w:hint="eastAsia"/>
          <w:color w:val="auto"/>
        </w:rPr>
        <w:t xml:space="preserve">1　</w:t>
      </w:r>
      <w:r w:rsidRPr="00B405F6">
        <w:rPr>
          <w:rFonts w:hint="eastAsia"/>
          <w:color w:val="auto"/>
        </w:rPr>
        <w:t>注</w:t>
      </w:r>
    </w:p>
    <w:p w14:paraId="38F930AE" w14:textId="6264FBEC" w:rsidR="004B5145" w:rsidRDefault="004B5145" w:rsidP="004B5145">
      <w:pPr>
        <w:pStyle w:val="ab"/>
        <w:ind w:firstLine="192"/>
      </w:pPr>
      <w:r w:rsidRPr="00B405F6">
        <w:rPr>
          <w:rFonts w:hint="eastAsia"/>
        </w:rPr>
        <w:t>注</w:t>
      </w:r>
      <w:r w:rsidR="00975603">
        <w:t>(</w:t>
      </w:r>
      <w:r>
        <w:rPr>
          <w:rFonts w:hint="eastAsia"/>
        </w:rPr>
        <w:t>note</w:t>
      </w:r>
      <w:r>
        <w:t>)</w:t>
      </w:r>
      <w:r>
        <w:rPr>
          <w:rFonts w:hint="eastAsia"/>
        </w:rPr>
        <w:t>は文末脚注とし，</w:t>
      </w:r>
      <w:r w:rsidRPr="00B405F6">
        <w:rPr>
          <w:rFonts w:hint="eastAsia"/>
        </w:rPr>
        <w:t>番号は本文中の該当箇所</w:t>
      </w:r>
      <w:r>
        <w:rPr>
          <w:rFonts w:hint="eastAsia"/>
        </w:rPr>
        <w:t>の</w:t>
      </w:r>
      <w:r w:rsidRPr="00B405F6">
        <w:rPr>
          <w:rFonts w:hint="eastAsia"/>
        </w:rPr>
        <w:t>右肩に</w:t>
      </w:r>
      <w:r w:rsidRPr="00A17913">
        <w:rPr>
          <w:rFonts w:hint="eastAsia"/>
          <w:vertAlign w:val="superscript"/>
        </w:rPr>
        <w:t>1)</w:t>
      </w:r>
      <w:r>
        <w:rPr>
          <w:vertAlign w:val="superscript"/>
        </w:rPr>
        <w:t xml:space="preserve"> </w:t>
      </w:r>
      <w:r w:rsidRPr="00A17913">
        <w:rPr>
          <w:rFonts w:hint="eastAsia"/>
        </w:rPr>
        <w:t>のように上付き文字で表記する。数字と括弧は</w:t>
      </w:r>
      <w:r w:rsidRPr="002F6E4E">
        <w:rPr>
          <w:rFonts w:hint="eastAsia"/>
        </w:rPr>
        <w:t>Century</w:t>
      </w:r>
      <w:r w:rsidRPr="00A17913">
        <w:rPr>
          <w:rFonts w:hint="eastAsia"/>
        </w:rPr>
        <w:t>である。同じ箇所に複数の注釈が関わる場合には，</w:t>
      </w:r>
      <w:r w:rsidRPr="00A17913">
        <w:rPr>
          <w:rFonts w:hint="eastAsia"/>
          <w:vertAlign w:val="superscript"/>
        </w:rPr>
        <w:t>1,2)</w:t>
      </w:r>
      <w:r w:rsidRPr="00A17913">
        <w:rPr>
          <w:rFonts w:hint="eastAsia"/>
        </w:rPr>
        <w:t>や</w:t>
      </w:r>
      <w:r w:rsidRPr="00A17913">
        <w:rPr>
          <w:rFonts w:hint="eastAsia"/>
          <w:vertAlign w:val="superscript"/>
        </w:rPr>
        <w:t>1-4)</w:t>
      </w:r>
      <w:r w:rsidRPr="00A17913">
        <w:rPr>
          <w:rFonts w:hint="eastAsia"/>
        </w:rPr>
        <w:t>のようにする。</w:t>
      </w:r>
    </w:p>
    <w:p w14:paraId="4ACD42D3" w14:textId="59652339" w:rsidR="004B5145" w:rsidRDefault="004B5145" w:rsidP="004B5145">
      <w:pPr>
        <w:pStyle w:val="ab"/>
        <w:ind w:firstLine="192"/>
      </w:pPr>
      <w:r w:rsidRPr="00D96A2B">
        <w:rPr>
          <w:rFonts w:hint="eastAsia"/>
        </w:rPr>
        <w:t>注は，本文のあとに</w:t>
      </w:r>
      <w:r w:rsidRPr="00D96A2B">
        <w:rPr>
          <w:rFonts w:hint="eastAsia"/>
        </w:rPr>
        <w:t>1</w:t>
      </w:r>
      <w:r w:rsidRPr="00D96A2B">
        <w:rPr>
          <w:rFonts w:hint="eastAsia"/>
        </w:rPr>
        <w:t>行あけて書く。文字の大きさ</w:t>
      </w:r>
      <w:r w:rsidR="008C6D01">
        <w:rPr>
          <w:rFonts w:hint="eastAsia"/>
        </w:rPr>
        <w:t>について，</w:t>
      </w:r>
      <w:r w:rsidRPr="00D96A2B">
        <w:rPr>
          <w:rFonts w:hint="eastAsia"/>
        </w:rPr>
        <w:t>見出しは</w:t>
      </w:r>
      <w:r w:rsidRPr="00D96A2B">
        <w:rPr>
          <w:rFonts w:hint="eastAsia"/>
        </w:rPr>
        <w:t>1</w:t>
      </w:r>
      <w:r w:rsidRPr="00D96A2B">
        <w:t>0.5pt</w:t>
      </w:r>
      <w:r w:rsidRPr="00D96A2B">
        <w:rPr>
          <w:rFonts w:hint="eastAsia"/>
        </w:rPr>
        <w:t>，本文は</w:t>
      </w:r>
      <w:r w:rsidRPr="00D96A2B">
        <w:rPr>
          <w:rFonts w:hint="eastAsia"/>
        </w:rPr>
        <w:t>10.0pt</w:t>
      </w:r>
      <w:r w:rsidRPr="00D96A2B">
        <w:rPr>
          <w:rFonts w:hint="eastAsia"/>
        </w:rPr>
        <w:t>とする。本文中の言及箇所に付した注番号と注釈の番号とが対応しているかどうかよく点検する。</w:t>
      </w:r>
    </w:p>
    <w:p w14:paraId="3F897AA9" w14:textId="77777777" w:rsidR="004B5145" w:rsidRPr="00D96A2B" w:rsidRDefault="004B5145" w:rsidP="004B5145">
      <w:pPr>
        <w:pStyle w:val="ab"/>
        <w:ind w:firstLine="192"/>
      </w:pPr>
    </w:p>
    <w:p w14:paraId="18336F5A" w14:textId="67737C19" w:rsidR="004B5145" w:rsidRPr="00D96A2B" w:rsidRDefault="004B5145" w:rsidP="004B5145">
      <w:pPr>
        <w:pStyle w:val="ab"/>
        <w:ind w:firstLineChars="0" w:firstLine="0"/>
        <w:rPr>
          <w:rFonts w:ascii="ＭＳ ゴシック" w:eastAsia="ＭＳ ゴシック" w:hAnsi="ＭＳ ゴシック"/>
        </w:rPr>
      </w:pPr>
      <w:r>
        <w:rPr>
          <w:rFonts w:ascii="ＭＳ ゴシック" w:eastAsia="ＭＳ ゴシック" w:hAnsi="ＭＳ ゴシック"/>
        </w:rPr>
        <w:t>4</w:t>
      </w:r>
      <w:r w:rsidRPr="00D96A2B">
        <w:rPr>
          <w:rFonts w:ascii="ＭＳ ゴシック" w:eastAsia="ＭＳ ゴシック" w:hAnsi="ＭＳ ゴシック" w:hint="eastAsia"/>
        </w:rPr>
        <w:t>.</w:t>
      </w:r>
      <w:r>
        <w:rPr>
          <w:rFonts w:ascii="ＭＳ ゴシック" w:eastAsia="ＭＳ ゴシック" w:hAnsi="ＭＳ ゴシック"/>
        </w:rPr>
        <w:t>2</w:t>
      </w:r>
      <w:r w:rsidRPr="00D96A2B">
        <w:rPr>
          <w:rFonts w:ascii="ＭＳ ゴシック" w:eastAsia="ＭＳ ゴシック" w:hAnsi="ＭＳ ゴシック" w:hint="eastAsia"/>
        </w:rPr>
        <w:t xml:space="preserve">　</w:t>
      </w:r>
      <w:r>
        <w:rPr>
          <w:rFonts w:ascii="ＭＳ ゴシック" w:eastAsia="ＭＳ ゴシック" w:hAnsi="ＭＳ ゴシック" w:hint="eastAsia"/>
        </w:rPr>
        <w:t>引用・</w:t>
      </w:r>
      <w:r w:rsidR="001B6A48">
        <w:rPr>
          <w:rFonts w:ascii="ＭＳ ゴシック" w:eastAsia="ＭＳ ゴシック" w:hAnsi="ＭＳ ゴシック" w:hint="eastAsia"/>
        </w:rPr>
        <w:t>参照</w:t>
      </w:r>
      <w:r>
        <w:rPr>
          <w:rFonts w:ascii="ＭＳ ゴシック" w:eastAsia="ＭＳ ゴシック" w:hAnsi="ＭＳ ゴシック" w:hint="eastAsia"/>
        </w:rPr>
        <w:t>文献リスト</w:t>
      </w:r>
    </w:p>
    <w:p w14:paraId="08438DE4" w14:textId="7805BD46" w:rsidR="004B5145" w:rsidRPr="002F6E4E" w:rsidRDefault="00B92A22" w:rsidP="004B5145">
      <w:pPr>
        <w:pStyle w:val="ab"/>
        <w:ind w:firstLine="192"/>
      </w:pPr>
      <w:r>
        <w:rPr>
          <w:rFonts w:ascii="ＭＳ 明朝" w:hAnsi="ＭＳ 明朝" w:hint="eastAsia"/>
        </w:rPr>
        <w:t>「</w:t>
      </w:r>
      <w:r w:rsidR="004B5145" w:rsidRPr="00D96A2B">
        <w:rPr>
          <w:rFonts w:ascii="ＭＳ 明朝" w:hAnsi="ＭＳ 明朝" w:hint="eastAsia"/>
        </w:rPr>
        <w:t>注</w:t>
      </w:r>
      <w:r>
        <w:rPr>
          <w:rFonts w:ascii="ＭＳ 明朝" w:hAnsi="ＭＳ 明朝" w:hint="eastAsia"/>
        </w:rPr>
        <w:t>」</w:t>
      </w:r>
      <w:r w:rsidR="004B5145" w:rsidRPr="00D96A2B">
        <w:rPr>
          <w:rFonts w:ascii="ＭＳ 明朝" w:hAnsi="ＭＳ 明朝" w:hint="eastAsia"/>
        </w:rPr>
        <w:t>の後に</w:t>
      </w:r>
      <w:r w:rsidR="004B5145" w:rsidRPr="00014B98">
        <w:rPr>
          <w:rFonts w:asciiTheme="minorHAnsi" w:hAnsiTheme="minorHAnsi"/>
        </w:rPr>
        <w:t>1</w:t>
      </w:r>
      <w:r w:rsidR="004B5145" w:rsidRPr="00D96A2B">
        <w:rPr>
          <w:rFonts w:ascii="ＭＳ 明朝" w:hAnsi="ＭＳ 明朝" w:hint="eastAsia"/>
        </w:rPr>
        <w:t>行あ</w:t>
      </w:r>
      <w:r w:rsidR="004B5145" w:rsidRPr="00D96A2B">
        <w:rPr>
          <w:rFonts w:hint="eastAsia"/>
        </w:rPr>
        <w:t>けて</w:t>
      </w:r>
      <w:r>
        <w:rPr>
          <w:rFonts w:hint="eastAsia"/>
        </w:rPr>
        <w:t>，</w:t>
      </w:r>
      <w:r w:rsidR="004B5145">
        <w:rPr>
          <w:rFonts w:hint="eastAsia"/>
        </w:rPr>
        <w:t>引用・</w:t>
      </w:r>
      <w:r w:rsidR="001B6A48">
        <w:rPr>
          <w:rFonts w:hint="eastAsia"/>
        </w:rPr>
        <w:t>参照</w:t>
      </w:r>
      <w:r w:rsidR="004B5145">
        <w:rPr>
          <w:rFonts w:hint="eastAsia"/>
        </w:rPr>
        <w:t>文献</w:t>
      </w:r>
      <w:r w:rsidR="004B5145" w:rsidRPr="00D96A2B">
        <w:rPr>
          <w:rFonts w:hint="eastAsia"/>
        </w:rPr>
        <w:t>リストを書く。</w:t>
      </w:r>
      <w:r w:rsidR="004B5145" w:rsidRPr="002F6E4E">
        <w:rPr>
          <w:rFonts w:hint="eastAsia"/>
        </w:rPr>
        <w:t>リストの見出しは「引用資料」である。これは</w:t>
      </w:r>
      <w:r w:rsidR="004B5145" w:rsidRPr="002F6E4E">
        <w:rPr>
          <w:rFonts w:hint="eastAsia"/>
        </w:rPr>
        <w:t>references</w:t>
      </w:r>
      <w:r w:rsidR="004B5145" w:rsidRPr="002F6E4E">
        <w:rPr>
          <w:rFonts w:hint="eastAsia"/>
        </w:rPr>
        <w:t>の和訳である。</w:t>
      </w:r>
    </w:p>
    <w:p w14:paraId="6F8F274C" w14:textId="463AAC8E" w:rsidR="00865AA8" w:rsidRPr="002F6E4E" w:rsidRDefault="004B5145" w:rsidP="004B5145">
      <w:pPr>
        <w:pStyle w:val="ab"/>
        <w:ind w:firstLine="192"/>
      </w:pPr>
      <w:r w:rsidRPr="002F6E4E">
        <w:rPr>
          <w:rFonts w:hint="eastAsia"/>
        </w:rPr>
        <w:t>文字の大きさは，見出し</w:t>
      </w:r>
      <w:r w:rsidRPr="002F6E4E">
        <w:rPr>
          <w:rFonts w:hint="eastAsia"/>
        </w:rPr>
        <w:t>1</w:t>
      </w:r>
      <w:r w:rsidRPr="002F6E4E">
        <w:t>0.5pt</w:t>
      </w:r>
      <w:r w:rsidRPr="002F6E4E">
        <w:rPr>
          <w:rFonts w:hint="eastAsia"/>
        </w:rPr>
        <w:t>，本文</w:t>
      </w:r>
      <w:r w:rsidRPr="002F6E4E">
        <w:rPr>
          <w:rFonts w:hint="eastAsia"/>
        </w:rPr>
        <w:t>10.0pt</w:t>
      </w:r>
      <w:r w:rsidRPr="002F6E4E">
        <w:rPr>
          <w:rFonts w:hint="eastAsia"/>
        </w:rPr>
        <w:t>とする。リストは和文と英文を区別せず</w:t>
      </w:r>
      <w:r w:rsidR="00FE5944" w:rsidRPr="002F6E4E">
        <w:rPr>
          <w:rFonts w:hint="eastAsia"/>
        </w:rPr>
        <w:t>，</w:t>
      </w:r>
      <w:r w:rsidRPr="002F6E4E">
        <w:rPr>
          <w:rFonts w:hint="eastAsia"/>
        </w:rPr>
        <w:t>筆頭著者の姓あるいは資料作成者の名称をアルファベット順に並べる。</w:t>
      </w:r>
      <w:r w:rsidR="001B6A48">
        <w:rPr>
          <w:rFonts w:hint="eastAsia"/>
        </w:rPr>
        <w:t>和文の場合は</w:t>
      </w:r>
      <w:r w:rsidR="00505875">
        <w:rPr>
          <w:rFonts w:hint="eastAsia"/>
        </w:rPr>
        <w:t>，</w:t>
      </w:r>
      <w:r w:rsidR="001B6A48">
        <w:rPr>
          <w:rFonts w:hint="eastAsia"/>
        </w:rPr>
        <w:t>ヘボン式ローマ字の順で並べる。</w:t>
      </w:r>
    </w:p>
    <w:p w14:paraId="54F8C73A" w14:textId="4A6D9AB9" w:rsidR="00865AA8" w:rsidRPr="002F6E4E" w:rsidRDefault="00865AA8" w:rsidP="00865AA8">
      <w:pPr>
        <w:pStyle w:val="ab"/>
        <w:ind w:firstLine="192"/>
      </w:pPr>
      <w:r w:rsidRPr="002F6E4E">
        <w:rPr>
          <w:rFonts w:hint="eastAsia"/>
        </w:rPr>
        <w:t>同じ出版年のものが複数あるときは，</w:t>
      </w:r>
      <w:r w:rsidRPr="002F6E4E">
        <w:rPr>
          <w:rFonts w:hint="eastAsia"/>
        </w:rPr>
        <w:t>2021a</w:t>
      </w:r>
      <w:r w:rsidRPr="002F6E4E">
        <w:rPr>
          <w:rFonts w:hint="eastAsia"/>
        </w:rPr>
        <w:t>，</w:t>
      </w:r>
      <w:r w:rsidRPr="002F6E4E">
        <w:rPr>
          <w:rFonts w:hint="eastAsia"/>
        </w:rPr>
        <w:t xml:space="preserve">2021b </w:t>
      </w:r>
      <w:r w:rsidRPr="002F6E4E">
        <w:rPr>
          <w:rFonts w:hint="eastAsia"/>
        </w:rPr>
        <w:t>のようにアルファベットで区別する。</w:t>
      </w:r>
      <w:r w:rsidR="00597DB5" w:rsidRPr="002F6E4E">
        <w:rPr>
          <w:rFonts w:hint="eastAsia"/>
        </w:rPr>
        <w:t>また，</w:t>
      </w:r>
      <w:r w:rsidRPr="002F6E4E">
        <w:rPr>
          <w:rFonts w:hint="eastAsia"/>
        </w:rPr>
        <w:t>出版年が不明の場合は</w:t>
      </w:r>
      <w:r w:rsidRPr="002F6E4E">
        <w:rPr>
          <w:rFonts w:hint="eastAsia"/>
        </w:rPr>
        <w:t>n.d.</w:t>
      </w:r>
      <w:r w:rsidRPr="002F6E4E">
        <w:rPr>
          <w:rFonts w:hint="eastAsia"/>
        </w:rPr>
        <w:t>とする。</w:t>
      </w:r>
    </w:p>
    <w:p w14:paraId="22A70E2A" w14:textId="358DE60F" w:rsidR="004B5145" w:rsidRDefault="004B5145" w:rsidP="004B5145">
      <w:pPr>
        <w:pStyle w:val="ab"/>
        <w:ind w:firstLine="192"/>
      </w:pPr>
      <w:r w:rsidRPr="002F6E4E">
        <w:rPr>
          <w:rFonts w:hint="eastAsia"/>
          <w:szCs w:val="20"/>
        </w:rPr>
        <w:t>文献リストの例を</w:t>
      </w:r>
      <w:r w:rsidR="00865AA8" w:rsidRPr="002F6E4E">
        <w:rPr>
          <w:rFonts w:hint="eastAsia"/>
          <w:szCs w:val="20"/>
        </w:rPr>
        <w:t>本稿</w:t>
      </w:r>
      <w:r w:rsidRPr="002F6E4E">
        <w:rPr>
          <w:rFonts w:hint="eastAsia"/>
          <w:szCs w:val="20"/>
        </w:rPr>
        <w:t>末に示すので</w:t>
      </w:r>
      <w:r w:rsidR="00B92A22">
        <w:rPr>
          <w:rFonts w:hint="eastAsia"/>
          <w:szCs w:val="20"/>
        </w:rPr>
        <w:t>，</w:t>
      </w:r>
      <w:r w:rsidRPr="002F6E4E">
        <w:rPr>
          <w:rFonts w:hint="eastAsia"/>
          <w:szCs w:val="20"/>
        </w:rPr>
        <w:t>参考にしてほしい。</w:t>
      </w:r>
    </w:p>
    <w:p w14:paraId="7DD72CC8" w14:textId="77777777" w:rsidR="004B5145" w:rsidRDefault="004B5145" w:rsidP="004B5145">
      <w:pPr>
        <w:pStyle w:val="ab"/>
        <w:ind w:firstLine="192"/>
      </w:pPr>
    </w:p>
    <w:p w14:paraId="1EFC0997" w14:textId="5A48A56A" w:rsidR="00E2664D" w:rsidRPr="00D96A2B" w:rsidRDefault="0073730F" w:rsidP="00DC6B0A">
      <w:pPr>
        <w:pStyle w:val="af"/>
        <w:ind w:left="386" w:hanging="386"/>
        <w:rPr>
          <w:color w:val="auto"/>
        </w:rPr>
      </w:pPr>
      <w:r>
        <w:rPr>
          <w:rFonts w:ascii="ＭＳ ゴシック" w:hAnsi="ＭＳ ゴシック" w:hint="eastAsia"/>
          <w:color w:val="auto"/>
        </w:rPr>
        <w:t>５</w:t>
      </w:r>
      <w:r w:rsidR="00E2664D" w:rsidRPr="00D96A2B">
        <w:rPr>
          <w:rFonts w:hint="eastAsia"/>
          <w:color w:val="auto"/>
        </w:rPr>
        <w:t xml:space="preserve">　その他の注意事項</w:t>
      </w:r>
      <w:r w:rsidR="008B1E26" w:rsidRPr="00D96A2B">
        <w:rPr>
          <w:rFonts w:hint="eastAsia"/>
          <w:color w:val="auto"/>
        </w:rPr>
        <w:t xml:space="preserve">　</w:t>
      </w:r>
    </w:p>
    <w:p w14:paraId="6FC7ABF5" w14:textId="56430F9A" w:rsidR="00EE2458" w:rsidRPr="002F6E4E" w:rsidRDefault="00EE2458" w:rsidP="00EE2458">
      <w:pPr>
        <w:widowControl/>
        <w:jc w:val="left"/>
        <w:rPr>
          <w:rFonts w:ascii="ＭＳ Ｐゴシック" w:eastAsia="ＭＳ Ｐゴシック" w:hAnsi="ＭＳ Ｐゴシック" w:cs="ＭＳ Ｐゴシック"/>
          <w:kern w:val="0"/>
        </w:rPr>
      </w:pPr>
      <w:r w:rsidRPr="00CA4363">
        <w:rPr>
          <w:rFonts w:asciiTheme="majorEastAsia" w:eastAsiaTheme="majorEastAsia" w:hAnsiTheme="majorEastAsia" w:cs="ＭＳ Ｐゴシック"/>
          <w:kern w:val="0"/>
        </w:rPr>
        <w:t xml:space="preserve">5.1　</w:t>
      </w:r>
      <w:r w:rsidRPr="00CA4363">
        <w:rPr>
          <w:rFonts w:asciiTheme="majorEastAsia" w:eastAsiaTheme="majorEastAsia" w:hAnsiTheme="majorEastAsia" w:cs="ＭＳ Ｐゴシック"/>
          <w:bCs/>
          <w:kern w:val="0"/>
        </w:rPr>
        <w:t>検定等で用いる</w:t>
      </w:r>
      <w:r w:rsidRPr="00CA4363">
        <w:rPr>
          <w:rFonts w:asciiTheme="majorEastAsia" w:eastAsiaTheme="majorEastAsia" w:hAnsiTheme="majorEastAsia" w:cs="ＭＳ Ｐゴシック"/>
          <w:kern w:val="0"/>
        </w:rPr>
        <w:t>統計量の字体について</w:t>
      </w:r>
      <w:r w:rsidRPr="002F6E4E">
        <w:rPr>
          <w:rFonts w:ascii="ＭＳ Ｐゴシック" w:eastAsia="ＭＳ Ｐゴシック" w:hAnsi="ＭＳ Ｐゴシック" w:cs="ＭＳ Ｐゴシック"/>
          <w:kern w:val="0"/>
        </w:rPr>
        <w:br/>
      </w:r>
      <w:r w:rsidRPr="002F6E4E">
        <w:rPr>
          <w:rFonts w:ascii="ＭＳ Ｐゴシック" w:eastAsia="ＭＳ Ｐゴシック" w:hAnsi="ＭＳ Ｐゴシック" w:cs="ＭＳ Ｐゴシック" w:hint="eastAsia"/>
          <w:b/>
          <w:bCs/>
          <w:kern w:val="0"/>
        </w:rPr>
        <w:t xml:space="preserve">　</w:t>
      </w:r>
      <w:r w:rsidRPr="00B92A22">
        <w:rPr>
          <w:rFonts w:asciiTheme="minorEastAsia" w:eastAsiaTheme="minorEastAsia" w:hAnsiTheme="minorEastAsia" w:cs="ＭＳ Ｐゴシック"/>
          <w:bCs/>
          <w:kern w:val="0"/>
        </w:rPr>
        <w:t>検定</w:t>
      </w:r>
      <w:r w:rsidRPr="00B92A22">
        <w:rPr>
          <w:rFonts w:asciiTheme="minorEastAsia" w:eastAsiaTheme="minorEastAsia" w:hAnsiTheme="minorEastAsia" w:cs="ＭＳ Ｐゴシック"/>
          <w:kern w:val="0"/>
        </w:rPr>
        <w:t>統計量の表記については，</w:t>
      </w:r>
      <w:r w:rsidR="00783D6E">
        <w:rPr>
          <w:rFonts w:asciiTheme="minorEastAsia" w:eastAsiaTheme="minorEastAsia" w:hAnsiTheme="minorEastAsia" w:cs="ＭＳ Ｐゴシック" w:hint="eastAsia"/>
          <w:kern w:val="0"/>
        </w:rPr>
        <w:t>原則として，</w:t>
      </w:r>
      <w:r w:rsidRPr="00B92A22">
        <w:rPr>
          <w:rFonts w:asciiTheme="minorEastAsia" w:eastAsiaTheme="minorEastAsia" w:hAnsiTheme="minorEastAsia" w:cs="ＭＳ Ｐゴシック"/>
          <w:kern w:val="0"/>
        </w:rPr>
        <w:t>以下</w:t>
      </w:r>
      <w:r w:rsidRPr="00B92A22">
        <w:rPr>
          <w:rFonts w:asciiTheme="minorEastAsia" w:eastAsiaTheme="minorEastAsia" w:hAnsiTheme="minorEastAsia" w:cs="ＭＳ Ｐゴシック" w:hint="eastAsia"/>
          <w:kern w:val="0"/>
        </w:rPr>
        <w:t>の通りとする</w:t>
      </w:r>
      <w:r w:rsidRPr="00B92A22">
        <w:rPr>
          <w:rFonts w:asciiTheme="minorEastAsia" w:eastAsiaTheme="minorEastAsia" w:hAnsiTheme="minorEastAsia" w:cs="ＭＳ Ｐゴシック"/>
          <w:kern w:val="0"/>
        </w:rPr>
        <w:t>。</w:t>
      </w:r>
    </w:p>
    <w:p w14:paraId="5A1CC545" w14:textId="0E6F3E66" w:rsidR="00EE2458" w:rsidRPr="002F6E4E" w:rsidRDefault="00EE2458" w:rsidP="00EE2458">
      <w:pPr>
        <w:rPr>
          <w:rFonts w:ascii="ＭＳ 明朝" w:hAnsi="ＭＳ 明朝"/>
        </w:rPr>
      </w:pPr>
      <w:r w:rsidRPr="002F6E4E">
        <w:rPr>
          <w:rFonts w:ascii="ＭＳ 明朝" w:hAnsi="ＭＳ 明朝" w:hint="eastAsia"/>
        </w:rPr>
        <w:t xml:space="preserve"> １）検定統計量を表す記号</w:t>
      </w:r>
      <w:r w:rsidR="00E01B12" w:rsidRPr="002F6E4E">
        <w:rPr>
          <w:rFonts w:ascii="ＭＳ 明朝" w:hAnsi="ＭＳ 明朝" w:hint="eastAsia"/>
        </w:rPr>
        <w:t>の立体，</w:t>
      </w:r>
      <w:r w:rsidRPr="002F6E4E">
        <w:rPr>
          <w:rFonts w:ascii="ＭＳ 明朝" w:hAnsi="ＭＳ 明朝" w:hint="eastAsia"/>
        </w:rPr>
        <w:t>斜字体</w:t>
      </w:r>
      <w:r w:rsidR="00E01B12" w:rsidRPr="002F6E4E">
        <w:rPr>
          <w:rFonts w:ascii="ＭＳ 明朝" w:hAnsi="ＭＳ 明朝" w:hint="eastAsia"/>
        </w:rPr>
        <w:t>の区別については，</w:t>
      </w:r>
      <w:r w:rsidR="00E01B12" w:rsidRPr="002F6E4E">
        <w:rPr>
          <w:rFonts w:asciiTheme="minorHAnsi" w:hAnsiTheme="minorHAnsi"/>
        </w:rPr>
        <w:t>APA</w:t>
      </w:r>
      <w:r w:rsidR="00E01B12" w:rsidRPr="002F6E4E">
        <w:rPr>
          <w:rFonts w:asciiTheme="minorHAnsi" w:hAnsiTheme="minorHAnsi" w:hint="eastAsia"/>
        </w:rPr>
        <w:t>第</w:t>
      </w:r>
      <w:r w:rsidR="00E01B12" w:rsidRPr="002F6E4E">
        <w:rPr>
          <w:rFonts w:asciiTheme="minorHAnsi" w:hAnsiTheme="minorHAnsi" w:hint="eastAsia"/>
        </w:rPr>
        <w:t>7</w:t>
      </w:r>
      <w:r w:rsidR="00E01B12" w:rsidRPr="002F6E4E">
        <w:rPr>
          <w:rFonts w:asciiTheme="minorHAnsi" w:hAnsiTheme="minorHAnsi" w:hint="eastAsia"/>
        </w:rPr>
        <w:t>版</w:t>
      </w:r>
      <w:r w:rsidR="00E01B12" w:rsidRPr="002F6E4E">
        <w:rPr>
          <w:rFonts w:asciiTheme="minorHAnsi" w:hAnsiTheme="minorHAnsi" w:hint="eastAsia"/>
        </w:rPr>
        <w:t>(Table6.5)</w:t>
      </w:r>
      <w:r w:rsidR="00E01B12" w:rsidRPr="002F6E4E">
        <w:rPr>
          <w:rFonts w:ascii="ＭＳ 明朝" w:hAnsi="ＭＳ 明朝" w:hint="eastAsia"/>
        </w:rPr>
        <w:t>に従う</w:t>
      </w:r>
      <w:r w:rsidR="007368C8" w:rsidRPr="002F6E4E">
        <w:rPr>
          <w:rFonts w:ascii="ＭＳ 明朝" w:hAnsi="ＭＳ 明朝" w:hint="eastAsia"/>
        </w:rPr>
        <w:t>（</w:t>
      </w:r>
      <w:r w:rsidR="00E01B12" w:rsidRPr="002F6E4E">
        <w:rPr>
          <w:rFonts w:ascii="ＭＳ 明朝" w:hAnsi="ＭＳ 明朝" w:hint="eastAsia"/>
        </w:rPr>
        <w:t>例えば，</w:t>
      </w:r>
      <w:r w:rsidR="00E01B12" w:rsidRPr="002F6E4E">
        <w:rPr>
          <w:rFonts w:asciiTheme="minorHAnsi" w:hAnsiTheme="minorHAnsi"/>
        </w:rPr>
        <w:t>χ</w:t>
      </w:r>
      <w:r w:rsidR="00E01B12" w:rsidRPr="002F6E4E">
        <w:rPr>
          <w:rFonts w:ascii="ＭＳ 明朝" w:hAnsi="ＭＳ 明朝" w:hint="eastAsia"/>
        </w:rPr>
        <w:t>は立体である</w:t>
      </w:r>
      <w:r w:rsidR="00BE2FE9" w:rsidRPr="002F6E4E">
        <w:rPr>
          <w:rFonts w:ascii="ＭＳ 明朝" w:hAnsi="ＭＳ 明朝" w:hint="eastAsia"/>
        </w:rPr>
        <w:t>。</w:t>
      </w:r>
      <w:r w:rsidR="00E01B12" w:rsidRPr="002F6E4E">
        <w:rPr>
          <w:rFonts w:ascii="Times New Roman" w:hAnsi="Times New Roman"/>
          <w:i/>
        </w:rPr>
        <w:t>t</w:t>
      </w:r>
      <w:r w:rsidR="00E01B12" w:rsidRPr="002F6E4E">
        <w:rPr>
          <w:rFonts w:ascii="ＭＳ 明朝" w:hAnsi="ＭＳ 明朝" w:hint="eastAsia"/>
          <w:i/>
        </w:rPr>
        <w:t>，</w:t>
      </w:r>
      <w:r w:rsidR="00E01B12" w:rsidRPr="002F6E4E">
        <w:rPr>
          <w:rFonts w:ascii="Times New Roman" w:hAnsi="Times New Roman"/>
          <w:i/>
        </w:rPr>
        <w:t>F</w:t>
      </w:r>
      <w:r w:rsidR="00E01B12" w:rsidRPr="002F6E4E">
        <w:rPr>
          <w:rFonts w:ascii="ＭＳ 明朝" w:hAnsi="ＭＳ 明朝" w:hint="eastAsia"/>
        </w:rPr>
        <w:t>は斜体である。</w:t>
      </w:r>
      <w:r w:rsidR="007368C8" w:rsidRPr="002F6E4E">
        <w:rPr>
          <w:rFonts w:ascii="ＭＳ 明朝" w:hAnsi="ＭＳ 明朝" w:hint="eastAsia"/>
        </w:rPr>
        <w:t>）</w:t>
      </w:r>
    </w:p>
    <w:p w14:paraId="1CC8DE3B" w14:textId="340D217A" w:rsidR="00EE2458" w:rsidRPr="002F6E4E" w:rsidRDefault="00EE2458" w:rsidP="00EE2458">
      <w:pPr>
        <w:rPr>
          <w:rFonts w:ascii="ＭＳ 明朝" w:hAnsi="ＭＳ 明朝"/>
        </w:rPr>
      </w:pPr>
      <w:r w:rsidRPr="002F6E4E">
        <w:rPr>
          <w:rFonts w:ascii="ＭＳ 明朝" w:hAnsi="ＭＳ 明朝" w:hint="eastAsia"/>
        </w:rPr>
        <w:t xml:space="preserve"> ２）</w:t>
      </w:r>
      <w:r w:rsidRPr="002F6E4E">
        <w:rPr>
          <w:rFonts w:asciiTheme="minorHAnsi" w:hAnsiTheme="minorHAnsi"/>
        </w:rPr>
        <w:t>p</w:t>
      </w:r>
      <w:r w:rsidRPr="002F6E4E">
        <w:rPr>
          <w:rFonts w:ascii="ＭＳ 明朝" w:hAnsi="ＭＳ 明朝" w:hint="eastAsia"/>
        </w:rPr>
        <w:t>値の表記については，小数点前の</w:t>
      </w:r>
      <w:r w:rsidR="001B6A48" w:rsidRPr="001B6A48">
        <w:rPr>
          <w:rFonts w:asciiTheme="minorHAnsi" w:hAnsiTheme="minorHAnsi"/>
        </w:rPr>
        <w:t>0</w:t>
      </w:r>
      <w:r w:rsidRPr="002F6E4E">
        <w:rPr>
          <w:rFonts w:ascii="ＭＳ 明朝" w:hAnsi="ＭＳ 明朝" w:hint="eastAsia"/>
        </w:rPr>
        <w:t>を省略する（</w:t>
      </w:r>
      <w:r w:rsidRPr="002F6E4E">
        <w:rPr>
          <w:rFonts w:asciiTheme="minorHAnsi" w:hAnsiTheme="minorHAnsi"/>
        </w:rPr>
        <w:t>1%</w:t>
      </w:r>
      <w:r w:rsidRPr="002F6E4E">
        <w:rPr>
          <w:rFonts w:ascii="ＭＳ 明朝" w:hAnsi="ＭＳ 明朝" w:hint="eastAsia"/>
        </w:rPr>
        <w:t>水準ならば</w:t>
      </w:r>
      <w:r w:rsidR="00FE5944" w:rsidRPr="002F6E4E">
        <w:rPr>
          <w:rFonts w:ascii="ＭＳ 明朝" w:hAnsi="ＭＳ 明朝" w:hint="eastAsia"/>
        </w:rPr>
        <w:t>，</w:t>
      </w:r>
      <w:r w:rsidRPr="002F6E4E">
        <w:rPr>
          <w:rFonts w:ascii="Times New Roman" w:hAnsi="Times New Roman"/>
          <w:i/>
        </w:rPr>
        <w:t>p</w:t>
      </w:r>
      <w:r w:rsidRPr="002F6E4E">
        <w:rPr>
          <w:rFonts w:asciiTheme="minorHAnsi" w:hAnsiTheme="minorHAnsi"/>
        </w:rPr>
        <w:t>&lt;.01</w:t>
      </w:r>
      <w:r w:rsidRPr="002F6E4E">
        <w:rPr>
          <w:rFonts w:ascii="ＭＳ 明朝" w:hAnsi="ＭＳ 明朝" w:hint="eastAsia"/>
        </w:rPr>
        <w:t>）。</w:t>
      </w:r>
    </w:p>
    <w:p w14:paraId="61024211" w14:textId="37AE95A4" w:rsidR="00EE2458" w:rsidRPr="002F6E4E" w:rsidRDefault="00EE2458" w:rsidP="00EE2458">
      <w:pPr>
        <w:rPr>
          <w:rFonts w:ascii="ＭＳ 明朝" w:hAnsi="ＭＳ 明朝"/>
        </w:rPr>
      </w:pPr>
      <w:r w:rsidRPr="002F6E4E">
        <w:rPr>
          <w:rFonts w:ascii="ＭＳ 明朝" w:hAnsi="ＭＳ 明朝" w:hint="eastAsia"/>
        </w:rPr>
        <w:t xml:space="preserve"> ３）検定においては，自由度を括弧内に書く（例えば，</w:t>
      </w:r>
      <w:r w:rsidRPr="002F6E4E">
        <w:rPr>
          <w:rFonts w:ascii="Times New Roman" w:hAnsi="Times New Roman"/>
          <w:i/>
        </w:rPr>
        <w:t>t</w:t>
      </w:r>
      <w:r w:rsidR="00BE2FE9" w:rsidRPr="002F6E4E">
        <w:rPr>
          <w:rFonts w:asciiTheme="minorHAnsi" w:hAnsiTheme="minorHAnsi"/>
          <w:i/>
        </w:rPr>
        <w:t xml:space="preserve"> </w:t>
      </w:r>
      <w:r w:rsidRPr="002F6E4E">
        <w:rPr>
          <w:rFonts w:asciiTheme="minorHAnsi" w:hAnsiTheme="minorHAnsi"/>
        </w:rPr>
        <w:t>(151)</w:t>
      </w:r>
      <w:r w:rsidR="00BE2FE9" w:rsidRPr="002F6E4E">
        <w:rPr>
          <w:rFonts w:asciiTheme="minorHAnsi" w:hAnsiTheme="minorHAnsi"/>
        </w:rPr>
        <w:t xml:space="preserve"> </w:t>
      </w:r>
      <w:r w:rsidRPr="002F6E4E">
        <w:rPr>
          <w:rFonts w:asciiTheme="minorHAnsi" w:hAnsiTheme="minorHAnsi"/>
        </w:rPr>
        <w:t>=</w:t>
      </w:r>
      <w:r w:rsidR="00BE2FE9" w:rsidRPr="002F6E4E">
        <w:rPr>
          <w:rFonts w:asciiTheme="minorHAnsi" w:hAnsiTheme="minorHAnsi"/>
        </w:rPr>
        <w:t xml:space="preserve"> </w:t>
      </w:r>
      <w:r w:rsidRPr="002F6E4E">
        <w:rPr>
          <w:rFonts w:asciiTheme="minorHAnsi" w:hAnsiTheme="minorHAnsi"/>
        </w:rPr>
        <w:t>3.34</w:t>
      </w:r>
      <w:r w:rsidRPr="002F6E4E">
        <w:rPr>
          <w:rFonts w:asciiTheme="minorHAnsi" w:hAnsiTheme="minorHAnsi" w:hint="eastAsia"/>
        </w:rPr>
        <w:t>，</w:t>
      </w:r>
      <w:r w:rsidR="00E01B12" w:rsidRPr="002F6E4E">
        <w:rPr>
          <w:rFonts w:asciiTheme="minorHAnsi" w:hAnsiTheme="minorHAnsi"/>
        </w:rPr>
        <w:t>χ</w:t>
      </w:r>
      <w:r w:rsidRPr="002F6E4E">
        <w:rPr>
          <w:rStyle w:val="acopre1"/>
          <w:rFonts w:asciiTheme="minorHAnsi" w:hAnsiTheme="minorHAnsi" w:cs="Arial"/>
          <w:vertAlign w:val="superscript"/>
        </w:rPr>
        <w:t>2</w:t>
      </w:r>
      <w:r w:rsidR="00BE2FE9" w:rsidRPr="002F6E4E">
        <w:rPr>
          <w:rStyle w:val="acopre1"/>
          <w:rFonts w:asciiTheme="minorHAnsi" w:hAnsiTheme="minorHAnsi" w:cs="Arial"/>
          <w:vertAlign w:val="superscript"/>
        </w:rPr>
        <w:t xml:space="preserve"> </w:t>
      </w:r>
      <w:r w:rsidRPr="002F6E4E">
        <w:rPr>
          <w:rFonts w:asciiTheme="minorHAnsi" w:hAnsiTheme="minorHAnsi"/>
        </w:rPr>
        <w:t>(1)</w:t>
      </w:r>
      <w:r w:rsidR="00BE2FE9" w:rsidRPr="002F6E4E">
        <w:rPr>
          <w:rFonts w:asciiTheme="minorHAnsi" w:hAnsiTheme="minorHAnsi"/>
        </w:rPr>
        <w:t xml:space="preserve"> </w:t>
      </w:r>
      <w:r w:rsidRPr="002F6E4E">
        <w:rPr>
          <w:rFonts w:asciiTheme="minorHAnsi" w:hAnsiTheme="minorHAnsi"/>
        </w:rPr>
        <w:t>=</w:t>
      </w:r>
      <w:r w:rsidR="00BE2FE9" w:rsidRPr="002F6E4E">
        <w:rPr>
          <w:rFonts w:asciiTheme="minorHAnsi" w:hAnsiTheme="minorHAnsi"/>
        </w:rPr>
        <w:t xml:space="preserve"> </w:t>
      </w:r>
      <w:r w:rsidRPr="002F6E4E">
        <w:rPr>
          <w:rFonts w:asciiTheme="minorHAnsi" w:hAnsiTheme="minorHAnsi"/>
        </w:rPr>
        <w:t>12.792</w:t>
      </w:r>
      <w:r w:rsidRPr="002F6E4E">
        <w:rPr>
          <w:rFonts w:asciiTheme="minorHAnsi" w:hAnsiTheme="minorHAnsi" w:hint="eastAsia"/>
        </w:rPr>
        <w:t>，</w:t>
      </w:r>
      <w:r w:rsidRPr="002F6E4E">
        <w:rPr>
          <w:rFonts w:ascii="Times New Roman" w:hAnsi="Times New Roman"/>
          <w:i/>
        </w:rPr>
        <w:t>F</w:t>
      </w:r>
      <w:r w:rsidR="00BE2FE9" w:rsidRPr="002F6E4E">
        <w:rPr>
          <w:rFonts w:asciiTheme="minorHAnsi" w:hAnsiTheme="minorHAnsi"/>
          <w:i/>
        </w:rPr>
        <w:t xml:space="preserve"> </w:t>
      </w:r>
      <w:r w:rsidRPr="002F6E4E">
        <w:rPr>
          <w:rFonts w:asciiTheme="minorHAnsi" w:hAnsiTheme="minorHAnsi"/>
        </w:rPr>
        <w:t>(25,</w:t>
      </w:r>
      <w:r w:rsidR="00BE2FE9" w:rsidRPr="002F6E4E">
        <w:rPr>
          <w:rFonts w:asciiTheme="minorHAnsi" w:hAnsiTheme="minorHAnsi"/>
        </w:rPr>
        <w:t xml:space="preserve"> </w:t>
      </w:r>
      <w:r w:rsidRPr="002F6E4E">
        <w:rPr>
          <w:rFonts w:asciiTheme="minorHAnsi" w:hAnsiTheme="minorHAnsi"/>
        </w:rPr>
        <w:t>30)</w:t>
      </w:r>
      <w:r w:rsidR="00BE2FE9" w:rsidRPr="002F6E4E">
        <w:rPr>
          <w:rFonts w:asciiTheme="minorHAnsi" w:hAnsiTheme="minorHAnsi"/>
        </w:rPr>
        <w:t xml:space="preserve"> </w:t>
      </w:r>
      <w:r w:rsidRPr="002F6E4E">
        <w:rPr>
          <w:rFonts w:asciiTheme="minorHAnsi" w:hAnsiTheme="minorHAnsi"/>
        </w:rPr>
        <w:t>=</w:t>
      </w:r>
      <w:r w:rsidR="00BE2FE9" w:rsidRPr="002F6E4E">
        <w:rPr>
          <w:rFonts w:asciiTheme="minorHAnsi" w:hAnsiTheme="minorHAnsi"/>
        </w:rPr>
        <w:t xml:space="preserve"> </w:t>
      </w:r>
      <w:r w:rsidRPr="002F6E4E">
        <w:rPr>
          <w:rFonts w:asciiTheme="minorHAnsi" w:hAnsiTheme="minorHAnsi"/>
        </w:rPr>
        <w:t>1.33</w:t>
      </w:r>
      <w:r w:rsidRPr="002F6E4E">
        <w:rPr>
          <w:rFonts w:ascii="ＭＳ 明朝" w:hAnsi="ＭＳ 明朝" w:hint="eastAsia"/>
        </w:rPr>
        <w:t>など）。</w:t>
      </w:r>
    </w:p>
    <w:p w14:paraId="2EAD6EB4" w14:textId="372FC8DB" w:rsidR="00EE2458" w:rsidRPr="002F6E4E" w:rsidRDefault="00E01B12" w:rsidP="00EE2458">
      <w:pPr>
        <w:rPr>
          <w:rFonts w:ascii="ＭＳ 明朝" w:hAnsi="ＭＳ 明朝"/>
        </w:rPr>
      </w:pPr>
      <w:r w:rsidRPr="002F6E4E">
        <w:rPr>
          <w:rFonts w:ascii="ＭＳ 明朝" w:hAnsi="ＭＳ 明朝" w:hint="eastAsia"/>
        </w:rPr>
        <w:t xml:space="preserve">　</w:t>
      </w:r>
      <w:r w:rsidR="00EE2458" w:rsidRPr="002F6E4E">
        <w:rPr>
          <w:rFonts w:ascii="ＭＳ 明朝" w:hAnsi="ＭＳ 明朝" w:hint="eastAsia"/>
        </w:rPr>
        <w:t>本文中では</w:t>
      </w:r>
      <w:r w:rsidR="00EE2458" w:rsidRPr="002F6E4E">
        <w:rPr>
          <w:rFonts w:asciiTheme="minorHAnsi" w:hAnsiTheme="minorHAnsi"/>
        </w:rPr>
        <w:t>2</w:t>
      </w:r>
      <w:r w:rsidR="00EE2458" w:rsidRPr="002F6E4E">
        <w:rPr>
          <w:rFonts w:ascii="ＭＳ 明朝" w:hAnsi="ＭＳ 明朝" w:hint="eastAsia"/>
        </w:rPr>
        <w:t>は右肩に数式用の指数</w:t>
      </w:r>
      <w:r w:rsidR="00A9422E" w:rsidRPr="002F6E4E">
        <w:rPr>
          <w:rFonts w:ascii="ＭＳ 明朝" w:hAnsi="ＭＳ 明朝" w:hint="eastAsia"/>
        </w:rPr>
        <w:t>（上付き文字）</w:t>
      </w:r>
      <w:r w:rsidR="00EE2458" w:rsidRPr="002F6E4E">
        <w:rPr>
          <w:rFonts w:ascii="ＭＳ 明朝" w:hAnsi="ＭＳ 明朝" w:hint="eastAsia"/>
        </w:rPr>
        <w:t>で表示する。</w:t>
      </w:r>
      <w:r w:rsidRPr="002F6E4E">
        <w:rPr>
          <w:rFonts w:ascii="ＭＳ 明朝" w:hAnsi="ＭＳ 明朝" w:hint="eastAsia"/>
        </w:rPr>
        <w:t>その他</w:t>
      </w:r>
      <w:r w:rsidR="00FE5944" w:rsidRPr="002F6E4E">
        <w:rPr>
          <w:rFonts w:ascii="ＭＳ 明朝" w:hAnsi="ＭＳ 明朝" w:hint="eastAsia"/>
        </w:rPr>
        <w:t>，</w:t>
      </w:r>
      <w:r w:rsidRPr="002F6E4E">
        <w:rPr>
          <w:rFonts w:ascii="ＭＳ 明朝" w:hAnsi="ＭＳ 明朝" w:hint="eastAsia"/>
        </w:rPr>
        <w:t>カイ二乗検定の統計量</w:t>
      </w:r>
      <w:r w:rsidR="00975603" w:rsidRPr="002F6E4E">
        <w:rPr>
          <w:rFonts w:ascii="ＭＳ 明朝" w:hAnsi="ＭＳ 明朝" w:hint="eastAsia"/>
        </w:rPr>
        <w:t>は</w:t>
      </w:r>
      <w:r w:rsidRPr="002F6E4E">
        <w:rPr>
          <w:rFonts w:ascii="ＭＳ 明朝" w:hAnsi="ＭＳ 明朝" w:hint="eastAsia"/>
        </w:rPr>
        <w:t>，</w:t>
      </w:r>
      <w:r w:rsidR="007368C8" w:rsidRPr="002F6E4E">
        <w:rPr>
          <w:rFonts w:asciiTheme="minorHAnsi" w:hAnsiTheme="minorHAnsi"/>
        </w:rPr>
        <w:t>χ</w:t>
      </w:r>
      <w:r w:rsidR="007368C8" w:rsidRPr="002F6E4E">
        <w:rPr>
          <w:rFonts w:ascii="ＭＳ 明朝" w:hAnsi="ＭＳ 明朝" w:hint="eastAsia"/>
        </w:rPr>
        <w:t>（カイ）</w:t>
      </w:r>
      <w:r w:rsidR="00975603" w:rsidRPr="002F6E4E">
        <w:rPr>
          <w:rFonts w:ascii="ＭＳ 明朝" w:hAnsi="ＭＳ 明朝" w:hint="eastAsia"/>
        </w:rPr>
        <w:t>を用い，</w:t>
      </w:r>
      <w:r w:rsidRPr="002F6E4E">
        <w:rPr>
          <w:rFonts w:asciiTheme="minorHAnsi" w:hAnsiTheme="minorHAnsi"/>
        </w:rPr>
        <w:t>x</w:t>
      </w:r>
      <w:r w:rsidRPr="002F6E4E">
        <w:rPr>
          <w:rFonts w:ascii="ＭＳ 明朝" w:hAnsi="ＭＳ 明朝" w:hint="eastAsia"/>
        </w:rPr>
        <w:t>（エックス）</w:t>
      </w:r>
      <w:r w:rsidR="00975603" w:rsidRPr="002F6E4E">
        <w:rPr>
          <w:rFonts w:ascii="ＭＳ 明朝" w:hAnsi="ＭＳ 明朝" w:hint="eastAsia"/>
        </w:rPr>
        <w:t>で代用しないこと。</w:t>
      </w:r>
    </w:p>
    <w:p w14:paraId="6CF5FC1F" w14:textId="77777777" w:rsidR="008C6D01" w:rsidRPr="00E01B12" w:rsidRDefault="008C6D01" w:rsidP="002A1023">
      <w:pPr>
        <w:rPr>
          <w:rFonts w:asciiTheme="majorEastAsia" w:eastAsiaTheme="majorEastAsia" w:hAnsiTheme="majorEastAsia"/>
        </w:rPr>
      </w:pPr>
    </w:p>
    <w:p w14:paraId="1DE46F5A" w14:textId="18937B82" w:rsidR="002A1023" w:rsidRPr="0047073B" w:rsidRDefault="0073730F" w:rsidP="002A1023">
      <w:pPr>
        <w:rPr>
          <w:rFonts w:asciiTheme="majorEastAsia" w:eastAsiaTheme="majorEastAsia" w:hAnsiTheme="majorEastAsia"/>
        </w:rPr>
      </w:pPr>
      <w:r w:rsidRPr="0047073B">
        <w:rPr>
          <w:rFonts w:asciiTheme="majorEastAsia" w:eastAsiaTheme="majorEastAsia" w:hAnsiTheme="majorEastAsia"/>
        </w:rPr>
        <w:t>5</w:t>
      </w:r>
      <w:r w:rsidR="002A1023" w:rsidRPr="0047073B">
        <w:rPr>
          <w:rFonts w:asciiTheme="majorEastAsia" w:eastAsiaTheme="majorEastAsia" w:hAnsiTheme="majorEastAsia"/>
        </w:rPr>
        <w:t>.</w:t>
      </w:r>
      <w:r w:rsidR="002A1023" w:rsidRPr="0047073B">
        <w:rPr>
          <w:rFonts w:asciiTheme="majorEastAsia" w:eastAsiaTheme="majorEastAsia" w:hAnsiTheme="majorEastAsia" w:hint="eastAsia"/>
        </w:rPr>
        <w:t>2</w:t>
      </w:r>
      <w:r w:rsidR="002A1023" w:rsidRPr="0047073B">
        <w:rPr>
          <w:rFonts w:asciiTheme="majorEastAsia" w:eastAsiaTheme="majorEastAsia" w:hAnsiTheme="majorEastAsia"/>
        </w:rPr>
        <w:t xml:space="preserve">　文章表現上の注意</w:t>
      </w:r>
    </w:p>
    <w:p w14:paraId="4E063B6C" w14:textId="14908CA7" w:rsidR="007C2ECE" w:rsidRPr="00D96A2B" w:rsidRDefault="0073730F" w:rsidP="00DC6B0A">
      <w:pPr>
        <w:pStyle w:val="ad"/>
        <w:ind w:left="672" w:hanging="672"/>
        <w:rPr>
          <w:color w:val="auto"/>
        </w:rPr>
      </w:pPr>
      <w:r>
        <w:rPr>
          <w:rFonts w:ascii="ＭＳ ゴシック" w:hAnsi="ＭＳ ゴシック"/>
          <w:color w:val="auto"/>
        </w:rPr>
        <w:t>5</w:t>
      </w:r>
      <w:r w:rsidR="007C2ECE" w:rsidRPr="00D96A2B">
        <w:rPr>
          <w:rFonts w:ascii="ＭＳ ゴシック" w:hAnsi="ＭＳ ゴシック" w:hint="eastAsia"/>
          <w:color w:val="auto"/>
        </w:rPr>
        <w:t>.</w:t>
      </w:r>
      <w:r w:rsidR="002A1023" w:rsidRPr="00D96A2B">
        <w:rPr>
          <w:rFonts w:ascii="ＭＳ ゴシック" w:hAnsi="ＭＳ ゴシック" w:hint="eastAsia"/>
          <w:color w:val="auto"/>
        </w:rPr>
        <w:t>2</w:t>
      </w:r>
      <w:r w:rsidR="007C2ECE" w:rsidRPr="00D96A2B">
        <w:rPr>
          <w:rFonts w:ascii="ＭＳ ゴシック" w:hAnsi="ＭＳ ゴシック" w:hint="eastAsia"/>
          <w:color w:val="auto"/>
        </w:rPr>
        <w:t>.1</w:t>
      </w:r>
      <w:r w:rsidR="007C2ECE" w:rsidRPr="00D96A2B">
        <w:rPr>
          <w:rFonts w:hint="eastAsia"/>
          <w:color w:val="auto"/>
        </w:rPr>
        <w:t xml:space="preserve">　本文の体言止めの禁止</w:t>
      </w:r>
    </w:p>
    <w:p w14:paraId="602279B8" w14:textId="196FD5C7" w:rsidR="0093274A" w:rsidRPr="00D96A2B" w:rsidRDefault="0093274A" w:rsidP="00DC6B0A">
      <w:pPr>
        <w:pStyle w:val="ab"/>
        <w:ind w:firstLine="192"/>
      </w:pPr>
      <w:r w:rsidRPr="00D96A2B">
        <w:rPr>
          <w:rFonts w:hint="eastAsia"/>
        </w:rPr>
        <w:t>文章として読み上げたときに意味が通じるように書くことを基本とする</w:t>
      </w:r>
      <w:r w:rsidR="00D16CBC">
        <w:rPr>
          <w:rFonts w:hint="eastAsia"/>
        </w:rPr>
        <w:t>ため，</w:t>
      </w:r>
      <w:r w:rsidR="00D16CBC" w:rsidRPr="00D16CBC">
        <w:rPr>
          <w:rFonts w:hint="eastAsia"/>
        </w:rPr>
        <w:t>本文の文章では，原則として体言止めはしない。</w:t>
      </w:r>
    </w:p>
    <w:p w14:paraId="25A47FBB" w14:textId="0059C1D9" w:rsidR="0093274A" w:rsidRDefault="0093274A" w:rsidP="00DC6B0A">
      <w:pPr>
        <w:pStyle w:val="ab"/>
        <w:ind w:firstLine="192"/>
      </w:pPr>
      <w:r w:rsidRPr="00D96A2B">
        <w:rPr>
          <w:rFonts w:hint="eastAsia"/>
        </w:rPr>
        <w:t>ただし，どうしても体言止めで項目を列挙したい場合には，小見出しを活用する。または，図あるいは表として構成し</w:t>
      </w:r>
      <w:r w:rsidR="003F3528" w:rsidRPr="00D96A2B">
        <w:rPr>
          <w:rFonts w:hint="eastAsia"/>
        </w:rPr>
        <w:t>，</w:t>
      </w:r>
      <w:r w:rsidRPr="00D96A2B">
        <w:rPr>
          <w:rFonts w:hint="eastAsia"/>
        </w:rPr>
        <w:t>本文から外に出す。あるいは，次のような箇条書きにしてもよい。</w:t>
      </w:r>
    </w:p>
    <w:p w14:paraId="32C4F463" w14:textId="77777777" w:rsidR="0093274A" w:rsidRPr="00D96A2B" w:rsidRDefault="00F1090E" w:rsidP="00AB047F">
      <w:pPr>
        <w:topLinePunct/>
      </w:pPr>
      <w:r w:rsidRPr="00D96A2B">
        <w:rPr>
          <w:rFonts w:hint="eastAsia"/>
        </w:rPr>
        <w:t xml:space="preserve">　①このようなこと</w:t>
      </w:r>
    </w:p>
    <w:p w14:paraId="48E0506F" w14:textId="77777777" w:rsidR="0093274A" w:rsidRPr="00D96A2B" w:rsidRDefault="00F1090E" w:rsidP="00AB047F">
      <w:pPr>
        <w:topLinePunct/>
      </w:pPr>
      <w:r w:rsidRPr="00D96A2B">
        <w:rPr>
          <w:rFonts w:hint="eastAsia"/>
        </w:rPr>
        <w:t xml:space="preserve">　②あのようなこと</w:t>
      </w:r>
    </w:p>
    <w:p w14:paraId="39361019" w14:textId="4994CC75" w:rsidR="00D16CBC" w:rsidRPr="00D16CBC" w:rsidRDefault="0093274A" w:rsidP="00AB047F">
      <w:pPr>
        <w:topLinePunct/>
      </w:pPr>
      <w:r w:rsidRPr="00D96A2B">
        <w:rPr>
          <w:rFonts w:hint="eastAsia"/>
        </w:rPr>
        <w:t xml:space="preserve">　③・・・・・</w:t>
      </w:r>
    </w:p>
    <w:p w14:paraId="5626D289" w14:textId="45C2F2F1" w:rsidR="007C2ECE" w:rsidRPr="00D96A2B" w:rsidRDefault="0073730F" w:rsidP="00DC6B0A">
      <w:pPr>
        <w:pStyle w:val="ad"/>
        <w:ind w:left="672" w:hanging="672"/>
        <w:rPr>
          <w:color w:val="auto"/>
        </w:rPr>
      </w:pPr>
      <w:r>
        <w:rPr>
          <w:rFonts w:ascii="ＭＳ ゴシック" w:hAnsi="ＭＳ ゴシック" w:hint="eastAsia"/>
          <w:color w:val="auto"/>
        </w:rPr>
        <w:t>5</w:t>
      </w:r>
      <w:r w:rsidR="007C2ECE" w:rsidRPr="00D96A2B">
        <w:rPr>
          <w:rFonts w:ascii="ＭＳ ゴシック" w:hAnsi="ＭＳ ゴシック" w:hint="eastAsia"/>
          <w:color w:val="auto"/>
        </w:rPr>
        <w:t>.2.2</w:t>
      </w:r>
      <w:r w:rsidR="007C2ECE" w:rsidRPr="00D96A2B">
        <w:rPr>
          <w:rFonts w:hint="eastAsia"/>
          <w:color w:val="auto"/>
        </w:rPr>
        <w:t xml:space="preserve">　記号について</w:t>
      </w:r>
    </w:p>
    <w:p w14:paraId="2A67B580" w14:textId="77777777" w:rsidR="0093274A" w:rsidRPr="00D96A2B" w:rsidRDefault="0093274A" w:rsidP="00DC6B0A">
      <w:pPr>
        <w:pStyle w:val="ab"/>
        <w:ind w:firstLine="192"/>
      </w:pPr>
      <w:r w:rsidRPr="00D96A2B">
        <w:rPr>
          <w:rFonts w:hint="eastAsia"/>
        </w:rPr>
        <w:t>本文中では「＝」「→」などの意味に幅のある記号はできるだけ使わず，文章化する（数式として利用する場合を除く）。使うのであれば，その記号の意味するところを</w:t>
      </w:r>
      <w:r w:rsidR="00C265E2" w:rsidRPr="00D96A2B">
        <w:rPr>
          <w:rFonts w:hint="eastAsia"/>
        </w:rPr>
        <w:t>あらかじめ</w:t>
      </w:r>
      <w:r w:rsidRPr="00D96A2B">
        <w:rPr>
          <w:rFonts w:hint="eastAsia"/>
        </w:rPr>
        <w:t>明示する。</w:t>
      </w:r>
    </w:p>
    <w:p w14:paraId="31982FFC" w14:textId="7AB8477D" w:rsidR="003A13F9" w:rsidRPr="00D96A2B" w:rsidRDefault="003A13F9" w:rsidP="003A13F9">
      <w:pPr>
        <w:pStyle w:val="ad"/>
        <w:ind w:left="672" w:hanging="672"/>
        <w:rPr>
          <w:color w:val="auto"/>
        </w:rPr>
      </w:pPr>
      <w:r>
        <w:rPr>
          <w:rFonts w:ascii="ＭＳ ゴシック" w:hAnsi="ＭＳ ゴシック"/>
          <w:color w:val="auto"/>
        </w:rPr>
        <w:t>5</w:t>
      </w:r>
      <w:r w:rsidRPr="00D96A2B">
        <w:rPr>
          <w:rFonts w:ascii="ＭＳ ゴシック" w:hAnsi="ＭＳ ゴシック" w:hint="eastAsia"/>
          <w:color w:val="auto"/>
        </w:rPr>
        <w:t>.2.3</w:t>
      </w:r>
      <w:r w:rsidRPr="00D96A2B">
        <w:rPr>
          <w:rFonts w:hint="eastAsia"/>
          <w:color w:val="auto"/>
        </w:rPr>
        <w:t xml:space="preserve">　対象者の表記</w:t>
      </w:r>
    </w:p>
    <w:p w14:paraId="3675999C" w14:textId="77777777" w:rsidR="003A13F9" w:rsidRPr="00D96A2B" w:rsidRDefault="003A13F9" w:rsidP="003A13F9">
      <w:pPr>
        <w:pStyle w:val="ab"/>
        <w:ind w:firstLine="192"/>
      </w:pPr>
      <w:r w:rsidRPr="00D96A2B">
        <w:rPr>
          <w:rFonts w:hint="eastAsia"/>
        </w:rPr>
        <w:t>原則として，小学生は「児童」，中学生・高校生は「生徒」，大学生・短期大学生・高等専門学校生は「学生」と表記を統一する。大学院生は「大学院生」とする。</w:t>
      </w:r>
    </w:p>
    <w:p w14:paraId="5892BEF3" w14:textId="77777777" w:rsidR="003A13F9" w:rsidRPr="00D96A2B" w:rsidRDefault="003A13F9" w:rsidP="003A13F9">
      <w:pPr>
        <w:pStyle w:val="ad"/>
        <w:ind w:left="672" w:hanging="672"/>
        <w:rPr>
          <w:color w:val="auto"/>
        </w:rPr>
      </w:pPr>
      <w:r>
        <w:rPr>
          <w:rFonts w:ascii="ＭＳ ゴシック" w:hAnsi="ＭＳ ゴシック"/>
          <w:color w:val="auto"/>
        </w:rPr>
        <w:t>5</w:t>
      </w:r>
      <w:r w:rsidRPr="00D96A2B">
        <w:rPr>
          <w:rFonts w:ascii="ＭＳ ゴシック" w:hAnsi="ＭＳ ゴシック" w:hint="eastAsia"/>
          <w:color w:val="auto"/>
        </w:rPr>
        <w:t>.2.4</w:t>
      </w:r>
      <w:r w:rsidRPr="00D96A2B">
        <w:rPr>
          <w:rFonts w:hint="eastAsia"/>
          <w:color w:val="auto"/>
        </w:rPr>
        <w:t xml:space="preserve">　年号について</w:t>
      </w:r>
    </w:p>
    <w:p w14:paraId="10B462D9" w14:textId="0E435936" w:rsidR="003A13F9" w:rsidRPr="00D16CBC" w:rsidRDefault="00975603" w:rsidP="003A13F9">
      <w:pPr>
        <w:topLinePunct/>
      </w:pPr>
      <w:r>
        <w:rPr>
          <w:rFonts w:hint="eastAsia"/>
        </w:rPr>
        <w:t xml:space="preserve">　</w:t>
      </w:r>
      <w:r w:rsidR="003A13F9" w:rsidRPr="00D96A2B">
        <w:rPr>
          <w:rFonts w:hint="eastAsia"/>
        </w:rPr>
        <w:t>「平成」や「令和」の年号は使用せず，原則として西暦で表現する。</w:t>
      </w:r>
    </w:p>
    <w:p w14:paraId="561EE413" w14:textId="5BE8B0AD" w:rsidR="005C36D8" w:rsidRPr="00D96A2B" w:rsidRDefault="0073730F" w:rsidP="00DC6B0A">
      <w:pPr>
        <w:pStyle w:val="ad"/>
        <w:ind w:left="672" w:hanging="672"/>
        <w:rPr>
          <w:rFonts w:ascii="ＭＳ 明朝" w:hAnsi="ＭＳ 明朝"/>
          <w:color w:val="auto"/>
        </w:rPr>
      </w:pPr>
      <w:r>
        <w:rPr>
          <w:rFonts w:ascii="ＭＳ ゴシック" w:hAnsi="ＭＳ ゴシック"/>
          <w:color w:val="auto"/>
        </w:rPr>
        <w:t>5</w:t>
      </w:r>
      <w:r w:rsidR="00815A5A" w:rsidRPr="00D96A2B">
        <w:rPr>
          <w:rFonts w:ascii="ＭＳ ゴシック" w:hAnsi="ＭＳ ゴシック" w:hint="eastAsia"/>
          <w:color w:val="auto"/>
        </w:rPr>
        <w:t>.2.5</w:t>
      </w:r>
      <w:r w:rsidR="00815A5A" w:rsidRPr="00D96A2B">
        <w:rPr>
          <w:rFonts w:hint="eastAsia"/>
          <w:color w:val="auto"/>
        </w:rPr>
        <w:t xml:space="preserve">　その他</w:t>
      </w:r>
    </w:p>
    <w:p w14:paraId="452548C2" w14:textId="5AB85CC2" w:rsidR="003F492B" w:rsidRPr="002F6E4E" w:rsidRDefault="00815A5A" w:rsidP="003F492B">
      <w:pPr>
        <w:pStyle w:val="ab"/>
        <w:ind w:firstLine="192"/>
      </w:pPr>
      <w:r w:rsidRPr="00D96A2B">
        <w:rPr>
          <w:rFonts w:hint="eastAsia"/>
        </w:rPr>
        <w:t>適切に</w:t>
      </w:r>
      <w:r w:rsidR="0093274A" w:rsidRPr="00D96A2B">
        <w:rPr>
          <w:rFonts w:hint="eastAsia"/>
        </w:rPr>
        <w:t>段落分け，改行を</w:t>
      </w:r>
      <w:r w:rsidRPr="00D96A2B">
        <w:rPr>
          <w:rFonts w:hint="eastAsia"/>
        </w:rPr>
        <w:t>し，読みやすい紙面になるように工夫する。</w:t>
      </w:r>
      <w:r w:rsidR="003F492B" w:rsidRPr="002F6E4E">
        <w:rPr>
          <w:rFonts w:hint="eastAsia"/>
        </w:rPr>
        <w:t>例えば，一章が改行なしで完結している場合</w:t>
      </w:r>
      <w:r w:rsidR="00FE5944" w:rsidRPr="002F6E4E">
        <w:rPr>
          <w:rFonts w:hint="eastAsia"/>
        </w:rPr>
        <w:t>，</w:t>
      </w:r>
      <w:r w:rsidR="003F492B" w:rsidRPr="002F6E4E">
        <w:rPr>
          <w:rFonts w:hint="eastAsia"/>
        </w:rPr>
        <w:t>どこかで改行できないか</w:t>
      </w:r>
      <w:r w:rsidR="00FE5944" w:rsidRPr="002F6E4E">
        <w:rPr>
          <w:rFonts w:hint="eastAsia"/>
        </w:rPr>
        <w:t>，</w:t>
      </w:r>
      <w:r w:rsidR="003F492B" w:rsidRPr="002F6E4E">
        <w:rPr>
          <w:rFonts w:hint="eastAsia"/>
        </w:rPr>
        <w:t>節で分けられないかを再度検討して欲しい。</w:t>
      </w:r>
    </w:p>
    <w:p w14:paraId="1B3DEEB4" w14:textId="56ABAC42" w:rsidR="00395C9E" w:rsidRDefault="00975603" w:rsidP="003F492B">
      <w:pPr>
        <w:pStyle w:val="ab"/>
        <w:ind w:firstLine="192"/>
      </w:pPr>
      <w:r w:rsidRPr="002F6E4E">
        <w:rPr>
          <w:rFonts w:hint="eastAsia"/>
        </w:rPr>
        <w:t>また</w:t>
      </w:r>
      <w:r w:rsidR="003F492B" w:rsidRPr="002F6E4E">
        <w:rPr>
          <w:rFonts w:hint="eastAsia"/>
        </w:rPr>
        <w:t>，読みやすさの観点から</w:t>
      </w:r>
      <w:r w:rsidR="003A13F9" w:rsidRPr="002F6E4E">
        <w:rPr>
          <w:rFonts w:hint="eastAsia"/>
        </w:rPr>
        <w:t>「字面の白さ」（「及び」よりも「および」</w:t>
      </w:r>
      <w:r w:rsidR="00767150">
        <w:rPr>
          <w:rFonts w:hint="eastAsia"/>
        </w:rPr>
        <w:t>，</w:t>
      </w:r>
      <w:r w:rsidR="003A13F9" w:rsidRPr="002F6E4E">
        <w:rPr>
          <w:rFonts w:hint="eastAsia"/>
        </w:rPr>
        <w:t>「従って」よりも「したがって」）が望ましい</w:t>
      </w:r>
      <w:r w:rsidR="00FD02A1" w:rsidRPr="002F6E4E">
        <w:rPr>
          <w:rFonts w:hint="eastAsia"/>
        </w:rPr>
        <w:t>。</w:t>
      </w:r>
      <w:r w:rsidR="003A13F9" w:rsidRPr="002F6E4E">
        <w:rPr>
          <w:rFonts w:hint="eastAsia"/>
        </w:rPr>
        <w:t>また，</w:t>
      </w:r>
      <w:r w:rsidR="00FD02A1" w:rsidRPr="002F6E4E">
        <w:rPr>
          <w:rFonts w:hint="eastAsia"/>
        </w:rPr>
        <w:t>同一原稿の中で表記を一致させること</w:t>
      </w:r>
      <w:r w:rsidR="003A13F9" w:rsidRPr="002F6E4E">
        <w:rPr>
          <w:rFonts w:hint="eastAsia"/>
        </w:rPr>
        <w:t>も</w:t>
      </w:r>
      <w:r w:rsidRPr="002F6E4E">
        <w:rPr>
          <w:rFonts w:hint="eastAsia"/>
        </w:rPr>
        <w:t>査読者の</w:t>
      </w:r>
      <w:r w:rsidR="00637D9E" w:rsidRPr="002F6E4E">
        <w:rPr>
          <w:rFonts w:hint="eastAsia"/>
        </w:rPr>
        <w:t>ストレスを軽減するので</w:t>
      </w:r>
      <w:r w:rsidR="00FE5944" w:rsidRPr="002F6E4E">
        <w:rPr>
          <w:rFonts w:hint="eastAsia"/>
        </w:rPr>
        <w:t>，</w:t>
      </w:r>
      <w:r w:rsidR="00637D9E" w:rsidRPr="002F6E4E">
        <w:rPr>
          <w:rFonts w:hint="eastAsia"/>
        </w:rPr>
        <w:t>留意して欲しい</w:t>
      </w:r>
      <w:r w:rsidRPr="002F6E4E">
        <w:rPr>
          <w:rFonts w:hint="eastAsia"/>
        </w:rPr>
        <w:t>。</w:t>
      </w:r>
      <w:r w:rsidR="003A13F9" w:rsidRPr="002F6E4E">
        <w:rPr>
          <w:rFonts w:hint="eastAsia"/>
        </w:rPr>
        <w:t>な</w:t>
      </w:r>
      <w:r w:rsidR="003A13F9">
        <w:rPr>
          <w:rFonts w:hint="eastAsia"/>
        </w:rPr>
        <w:t>お，こうした</w:t>
      </w:r>
      <w:r w:rsidR="00FD02A1" w:rsidRPr="00FD02A1">
        <w:rPr>
          <w:rFonts w:hint="eastAsia"/>
        </w:rPr>
        <w:t>表記のゆれは，印刷所による校正</w:t>
      </w:r>
      <w:r w:rsidR="00FD02A1" w:rsidRPr="00FD02A1">
        <w:rPr>
          <w:rFonts w:hint="eastAsia"/>
        </w:rPr>
        <w:lastRenderedPageBreak/>
        <w:t>の際に統一する場合がある。</w:t>
      </w:r>
    </w:p>
    <w:p w14:paraId="5F096231" w14:textId="77777777" w:rsidR="00FD02A1" w:rsidRPr="00D96A2B" w:rsidRDefault="00FD02A1" w:rsidP="00195547">
      <w:pPr>
        <w:pStyle w:val="ab"/>
        <w:ind w:firstLineChars="0" w:firstLine="0"/>
      </w:pPr>
    </w:p>
    <w:p w14:paraId="343062C7" w14:textId="4BFC043A" w:rsidR="00AB3395" w:rsidRPr="002F6E4E" w:rsidRDefault="0073730F" w:rsidP="00DC6B0A">
      <w:pPr>
        <w:pStyle w:val="af"/>
        <w:ind w:left="386" w:hanging="386"/>
        <w:rPr>
          <w:color w:val="auto"/>
        </w:rPr>
      </w:pPr>
      <w:r w:rsidRPr="002F6E4E">
        <w:rPr>
          <w:rFonts w:hint="eastAsia"/>
          <w:color w:val="auto"/>
        </w:rPr>
        <w:t>６</w:t>
      </w:r>
      <w:r w:rsidR="00AB3395" w:rsidRPr="002F6E4E">
        <w:rPr>
          <w:rFonts w:hint="eastAsia"/>
          <w:color w:val="auto"/>
        </w:rPr>
        <w:t xml:space="preserve">　おわりに</w:t>
      </w:r>
    </w:p>
    <w:p w14:paraId="1726DC1E" w14:textId="5B2070A8" w:rsidR="00AF7358" w:rsidRPr="002F6E4E" w:rsidRDefault="002B7FA2" w:rsidP="007D0E9A">
      <w:pPr>
        <w:pStyle w:val="ab"/>
        <w:ind w:firstLine="192"/>
      </w:pPr>
      <w:r w:rsidRPr="002F6E4E">
        <w:rPr>
          <w:rFonts w:hint="eastAsia"/>
        </w:rPr>
        <w:t>本学会は</w:t>
      </w:r>
      <w:r w:rsidR="002E6DCA" w:rsidRPr="002F6E4E">
        <w:rPr>
          <w:rFonts w:hint="eastAsia"/>
        </w:rPr>
        <w:t>，</w:t>
      </w:r>
      <w:r w:rsidR="004E7879" w:rsidRPr="002F6E4E">
        <w:rPr>
          <w:rFonts w:hint="eastAsia"/>
        </w:rPr>
        <w:t>その性格上</w:t>
      </w:r>
      <w:r w:rsidR="002E6DCA" w:rsidRPr="002F6E4E">
        <w:rPr>
          <w:rFonts w:hint="eastAsia"/>
        </w:rPr>
        <w:t>，</w:t>
      </w:r>
      <w:r w:rsidRPr="002F6E4E">
        <w:rPr>
          <w:rFonts w:hint="eastAsia"/>
        </w:rPr>
        <w:t>様々な</w:t>
      </w:r>
      <w:r w:rsidR="004E7879" w:rsidRPr="002F6E4E">
        <w:rPr>
          <w:rFonts w:hint="eastAsia"/>
        </w:rPr>
        <w:t>学問</w:t>
      </w:r>
      <w:r w:rsidRPr="002F6E4E">
        <w:rPr>
          <w:rFonts w:hint="eastAsia"/>
        </w:rPr>
        <w:t>分野の会員が所属している。</w:t>
      </w:r>
      <w:r w:rsidR="00DD57BC" w:rsidRPr="002F6E4E">
        <w:rPr>
          <w:rFonts w:hint="eastAsia"/>
        </w:rPr>
        <w:t>投稿者は</w:t>
      </w:r>
      <w:r w:rsidR="002E6DCA" w:rsidRPr="002F6E4E">
        <w:rPr>
          <w:rFonts w:hint="eastAsia"/>
        </w:rPr>
        <w:t>，</w:t>
      </w:r>
      <w:r w:rsidRPr="002F6E4E">
        <w:rPr>
          <w:rFonts w:hint="eastAsia"/>
        </w:rPr>
        <w:t>専門外の会員が読むことを</w:t>
      </w:r>
      <w:r w:rsidR="00DD57BC" w:rsidRPr="002F6E4E">
        <w:rPr>
          <w:rFonts w:hint="eastAsia"/>
        </w:rPr>
        <w:t>想定し</w:t>
      </w:r>
      <w:r w:rsidR="00DD1DA2" w:rsidRPr="002F6E4E">
        <w:rPr>
          <w:rFonts w:hint="eastAsia"/>
        </w:rPr>
        <w:t>て</w:t>
      </w:r>
      <w:r w:rsidR="002E6DCA" w:rsidRPr="002F6E4E">
        <w:rPr>
          <w:rFonts w:hint="eastAsia"/>
        </w:rPr>
        <w:t>，</w:t>
      </w:r>
      <w:r w:rsidRPr="002F6E4E">
        <w:rPr>
          <w:rFonts w:hint="eastAsia"/>
        </w:rPr>
        <w:t>言いたいことが</w:t>
      </w:r>
      <w:r w:rsidR="00EA6392" w:rsidRPr="002F6E4E">
        <w:rPr>
          <w:rFonts w:hint="eastAsia"/>
        </w:rPr>
        <w:t>確実に</w:t>
      </w:r>
      <w:r w:rsidRPr="002F6E4E">
        <w:rPr>
          <w:rFonts w:hint="eastAsia"/>
        </w:rPr>
        <w:t>伝わるよう</w:t>
      </w:r>
      <w:r w:rsidR="002E6DCA" w:rsidRPr="002F6E4E">
        <w:rPr>
          <w:rFonts w:hint="eastAsia"/>
        </w:rPr>
        <w:t>，</w:t>
      </w:r>
      <w:r w:rsidRPr="002F6E4E">
        <w:rPr>
          <w:rFonts w:hint="eastAsia"/>
        </w:rPr>
        <w:t>明晰で平明な文章で書</w:t>
      </w:r>
      <w:r w:rsidR="002A1023" w:rsidRPr="002F6E4E">
        <w:rPr>
          <w:rFonts w:hint="eastAsia"/>
        </w:rPr>
        <w:t>くようお願いする</w:t>
      </w:r>
      <w:r w:rsidRPr="002F6E4E">
        <w:rPr>
          <w:rFonts w:hint="eastAsia"/>
        </w:rPr>
        <w:t>。内容的には高度な原稿</w:t>
      </w:r>
      <w:r w:rsidR="00FD02A1" w:rsidRPr="002F6E4E">
        <w:rPr>
          <w:rFonts w:hint="eastAsia"/>
        </w:rPr>
        <w:t>が</w:t>
      </w:r>
      <w:r w:rsidR="00EA6392" w:rsidRPr="002F6E4E">
        <w:rPr>
          <w:rFonts w:hint="eastAsia"/>
        </w:rPr>
        <w:t>持って回った表現や分かりにくい表現</w:t>
      </w:r>
      <w:r w:rsidR="003854B6" w:rsidRPr="002F6E4E">
        <w:rPr>
          <w:rFonts w:hint="eastAsia"/>
        </w:rPr>
        <w:t>であることがしばしばある。</w:t>
      </w:r>
    </w:p>
    <w:p w14:paraId="0D3F7F10" w14:textId="099E96E9" w:rsidR="007D0E9A" w:rsidRPr="002F6E4E" w:rsidRDefault="00EA6392" w:rsidP="007D0E9A">
      <w:pPr>
        <w:pStyle w:val="ab"/>
        <w:ind w:firstLine="192"/>
        <w:rPr>
          <w:szCs w:val="20"/>
        </w:rPr>
      </w:pPr>
      <w:r w:rsidRPr="002F6E4E">
        <w:rPr>
          <w:rFonts w:hint="eastAsia"/>
        </w:rPr>
        <w:t>原稿</w:t>
      </w:r>
      <w:r w:rsidR="00A10713" w:rsidRPr="002F6E4E">
        <w:rPr>
          <w:rFonts w:hint="eastAsia"/>
        </w:rPr>
        <w:t>の文章が</w:t>
      </w:r>
      <w:r w:rsidR="002B7FA2" w:rsidRPr="002F6E4E">
        <w:rPr>
          <w:rFonts w:hint="eastAsia"/>
        </w:rPr>
        <w:t>明晰で</w:t>
      </w:r>
      <w:r w:rsidR="002E6DCA" w:rsidRPr="002F6E4E">
        <w:rPr>
          <w:rFonts w:hint="eastAsia"/>
        </w:rPr>
        <w:t>，</w:t>
      </w:r>
      <w:r w:rsidR="002B7FA2" w:rsidRPr="002F6E4E">
        <w:rPr>
          <w:rFonts w:hint="eastAsia"/>
        </w:rPr>
        <w:t>平明で</w:t>
      </w:r>
      <w:r w:rsidRPr="002F6E4E">
        <w:rPr>
          <w:rFonts w:hint="eastAsia"/>
        </w:rPr>
        <w:t>ある</w:t>
      </w:r>
      <w:r w:rsidR="002B7FA2" w:rsidRPr="002F6E4E">
        <w:rPr>
          <w:rFonts w:hint="eastAsia"/>
        </w:rPr>
        <w:t>ことは</w:t>
      </w:r>
      <w:r w:rsidR="002E6DCA" w:rsidRPr="002F6E4E">
        <w:rPr>
          <w:rFonts w:hint="eastAsia"/>
        </w:rPr>
        <w:t>，</w:t>
      </w:r>
      <w:r w:rsidR="002B7FA2" w:rsidRPr="002F6E4E">
        <w:rPr>
          <w:rFonts w:hint="eastAsia"/>
        </w:rPr>
        <w:t>オープンアクセス</w:t>
      </w:r>
      <w:r w:rsidRPr="002F6E4E">
        <w:rPr>
          <w:rFonts w:hint="eastAsia"/>
        </w:rPr>
        <w:t>が当たり前</w:t>
      </w:r>
      <w:r w:rsidR="00D16CBC" w:rsidRPr="002F6E4E">
        <w:rPr>
          <w:rFonts w:hint="eastAsia"/>
        </w:rPr>
        <w:t>の</w:t>
      </w:r>
      <w:r w:rsidR="003854B6" w:rsidRPr="002F6E4E">
        <w:rPr>
          <w:rFonts w:hint="eastAsia"/>
        </w:rPr>
        <w:t>現代の</w:t>
      </w:r>
      <w:r w:rsidR="002B7FA2" w:rsidRPr="002F6E4E">
        <w:rPr>
          <w:rFonts w:hint="eastAsia"/>
        </w:rPr>
        <w:t>学会誌に必要な資質である。筆者の文体は尊重</w:t>
      </w:r>
      <w:r w:rsidR="00975603" w:rsidRPr="002F6E4E">
        <w:rPr>
          <w:rFonts w:hint="eastAsia"/>
        </w:rPr>
        <w:t>する一方で</w:t>
      </w:r>
      <w:r w:rsidR="002E6DCA" w:rsidRPr="002F6E4E">
        <w:rPr>
          <w:rFonts w:hint="eastAsia"/>
        </w:rPr>
        <w:t>，</w:t>
      </w:r>
      <w:r w:rsidR="002B7FA2" w:rsidRPr="002F6E4E">
        <w:rPr>
          <w:rFonts w:hint="eastAsia"/>
        </w:rPr>
        <w:t>専門外の会員にとって理解</w:t>
      </w:r>
      <w:r w:rsidR="003854B6" w:rsidRPr="002F6E4E">
        <w:rPr>
          <w:rFonts w:hint="eastAsia"/>
        </w:rPr>
        <w:t>が困難</w:t>
      </w:r>
      <w:r w:rsidR="002B7FA2" w:rsidRPr="002F6E4E">
        <w:rPr>
          <w:rFonts w:hint="eastAsia"/>
        </w:rPr>
        <w:t>と判断</w:t>
      </w:r>
      <w:r w:rsidR="003854B6" w:rsidRPr="002F6E4E">
        <w:rPr>
          <w:rFonts w:hint="eastAsia"/>
        </w:rPr>
        <w:t>される</w:t>
      </w:r>
      <w:r w:rsidR="002B7FA2" w:rsidRPr="002F6E4E">
        <w:rPr>
          <w:rFonts w:hint="eastAsia"/>
        </w:rPr>
        <w:t>場合は</w:t>
      </w:r>
      <w:r w:rsidR="002E6DCA" w:rsidRPr="002F6E4E">
        <w:rPr>
          <w:rFonts w:hint="eastAsia"/>
        </w:rPr>
        <w:t>，</w:t>
      </w:r>
      <w:r w:rsidR="00DD57BC" w:rsidRPr="002F6E4E">
        <w:rPr>
          <w:rFonts w:hint="eastAsia"/>
        </w:rPr>
        <w:t>査読を通過しても</w:t>
      </w:r>
      <w:r w:rsidR="002E6DCA" w:rsidRPr="002F6E4E">
        <w:rPr>
          <w:rFonts w:hint="eastAsia"/>
        </w:rPr>
        <w:t>，</w:t>
      </w:r>
      <w:r w:rsidR="00DD57BC" w:rsidRPr="002F6E4E">
        <w:rPr>
          <w:rFonts w:hint="eastAsia"/>
        </w:rPr>
        <w:t>編集</w:t>
      </w:r>
      <w:r w:rsidR="0038425E" w:rsidRPr="002F6E4E">
        <w:rPr>
          <w:rFonts w:hint="eastAsia"/>
        </w:rPr>
        <w:t>委員会</w:t>
      </w:r>
      <w:r w:rsidR="00DD57BC" w:rsidRPr="002F6E4E">
        <w:rPr>
          <w:rFonts w:hint="eastAsia"/>
        </w:rPr>
        <w:t>から</w:t>
      </w:r>
      <w:r w:rsidR="00DD1DA2" w:rsidRPr="002F6E4E">
        <w:rPr>
          <w:rFonts w:hint="eastAsia"/>
        </w:rPr>
        <w:t>構成や文章</w:t>
      </w:r>
      <w:r w:rsidR="00D96A2B" w:rsidRPr="002F6E4E">
        <w:rPr>
          <w:rFonts w:hint="eastAsia"/>
        </w:rPr>
        <w:t>表現</w:t>
      </w:r>
      <w:r w:rsidR="00DD1DA2" w:rsidRPr="002F6E4E">
        <w:rPr>
          <w:rFonts w:hint="eastAsia"/>
        </w:rPr>
        <w:t>等について</w:t>
      </w:r>
      <w:r w:rsidR="007D0E9A" w:rsidRPr="002F6E4E">
        <w:rPr>
          <w:rFonts w:hint="eastAsia"/>
        </w:rPr>
        <w:t>執筆者に変更を</w:t>
      </w:r>
      <w:r w:rsidR="003854B6" w:rsidRPr="002F6E4E">
        <w:rPr>
          <w:rFonts w:hint="eastAsia"/>
        </w:rPr>
        <w:t>求める</w:t>
      </w:r>
      <w:r w:rsidR="007D0E9A" w:rsidRPr="002F6E4E">
        <w:rPr>
          <w:rFonts w:hint="eastAsia"/>
        </w:rPr>
        <w:t>場合</w:t>
      </w:r>
      <w:r w:rsidR="00DD1DA2" w:rsidRPr="002F6E4E">
        <w:rPr>
          <w:rFonts w:hint="eastAsia"/>
        </w:rPr>
        <w:t>がある。</w:t>
      </w:r>
    </w:p>
    <w:p w14:paraId="29641984" w14:textId="77777777" w:rsidR="00E45B76" w:rsidRDefault="00E45B76" w:rsidP="007D0E9A">
      <w:pPr>
        <w:pStyle w:val="af"/>
        <w:ind w:left="386" w:hanging="386"/>
        <w:rPr>
          <w:color w:val="auto"/>
        </w:rPr>
      </w:pPr>
    </w:p>
    <w:p w14:paraId="69B42453" w14:textId="1AE0492E" w:rsidR="007D0E9A" w:rsidRPr="00D96A2B" w:rsidRDefault="007D0E9A" w:rsidP="007D0E9A">
      <w:pPr>
        <w:pStyle w:val="af"/>
        <w:ind w:left="386" w:hanging="386"/>
        <w:rPr>
          <w:color w:val="auto"/>
        </w:rPr>
      </w:pPr>
      <w:r w:rsidRPr="00D96A2B">
        <w:rPr>
          <w:rFonts w:hint="eastAsia"/>
          <w:color w:val="auto"/>
        </w:rPr>
        <w:t>注</w:t>
      </w:r>
      <w:r w:rsidRPr="00D96A2B">
        <w:rPr>
          <w:rFonts w:ascii="ＭＳ 明朝" w:eastAsia="ＭＳ 明朝" w:hAnsi="ＭＳ 明朝" w:hint="eastAsia"/>
          <w:b w:val="0"/>
          <w:color w:val="auto"/>
        </w:rPr>
        <w:t>（この行は</w:t>
      </w:r>
      <w:r w:rsidRPr="00014B98">
        <w:rPr>
          <w:rFonts w:asciiTheme="minorHAnsi" w:eastAsia="ＭＳ 明朝" w:hAnsiTheme="minorHAnsi" w:cs="Arial"/>
          <w:b w:val="0"/>
          <w:color w:val="auto"/>
        </w:rPr>
        <w:t>10.5</w:t>
      </w:r>
      <w:r w:rsidRPr="00014B98">
        <w:rPr>
          <w:rFonts w:asciiTheme="minorHAnsi" w:eastAsia="ＭＳ 明朝" w:hAnsiTheme="minorHAnsi"/>
          <w:b w:val="0"/>
          <w:color w:val="auto"/>
        </w:rPr>
        <w:t>pt</w:t>
      </w:r>
      <w:r w:rsidRPr="00D96A2B">
        <w:rPr>
          <w:rFonts w:ascii="ＭＳ 明朝" w:eastAsia="ＭＳ 明朝" w:hAnsi="ＭＳ 明朝" w:hint="eastAsia"/>
          <w:b w:val="0"/>
          <w:color w:val="auto"/>
        </w:rPr>
        <w:t>）</w:t>
      </w:r>
    </w:p>
    <w:p w14:paraId="28D1BB17" w14:textId="2337319C" w:rsidR="00975603" w:rsidRPr="00E70847" w:rsidRDefault="007D0E9A" w:rsidP="007B02F7">
      <w:pPr>
        <w:pStyle w:val="af1"/>
        <w:numPr>
          <w:ilvl w:val="0"/>
          <w:numId w:val="11"/>
        </w:numPr>
        <w:ind w:firstLineChars="0"/>
        <w:rPr>
          <w:color w:val="auto"/>
          <w:szCs w:val="20"/>
        </w:rPr>
      </w:pPr>
      <w:r w:rsidRPr="00E70847">
        <w:rPr>
          <w:rFonts w:hint="eastAsia"/>
          <w:color w:val="auto"/>
          <w:szCs w:val="20"/>
        </w:rPr>
        <w:t>注はこのように，本文末にまとめて書く。ページごとの脚注と</w:t>
      </w:r>
      <w:r w:rsidR="00A34E9E" w:rsidRPr="00E70847">
        <w:rPr>
          <w:rFonts w:hint="eastAsia"/>
          <w:color w:val="auto"/>
          <w:szCs w:val="20"/>
        </w:rPr>
        <w:t>は</w:t>
      </w:r>
      <w:r w:rsidRPr="00E70847">
        <w:rPr>
          <w:rFonts w:hint="eastAsia"/>
          <w:color w:val="auto"/>
          <w:szCs w:val="20"/>
        </w:rPr>
        <w:t>しない。「注」の見出しには通し番号を付けず，ゴシックの太字とする。注の番号とともに，注の文字サイズは，</w:t>
      </w:r>
      <w:r w:rsidRPr="00E70847">
        <w:rPr>
          <w:rFonts w:hint="eastAsia"/>
          <w:color w:val="auto"/>
          <w:szCs w:val="20"/>
        </w:rPr>
        <w:t>10pt</w:t>
      </w:r>
      <w:r w:rsidRPr="00E70847">
        <w:rPr>
          <w:rFonts w:hint="eastAsia"/>
          <w:color w:val="auto"/>
          <w:szCs w:val="20"/>
        </w:rPr>
        <w:t>とする。</w:t>
      </w:r>
      <w:r w:rsidR="00E70847">
        <w:rPr>
          <w:rFonts w:hint="eastAsia"/>
          <w:color w:val="auto"/>
          <w:szCs w:val="20"/>
        </w:rPr>
        <w:t>また，「</w:t>
      </w:r>
      <w:r w:rsidR="00975603" w:rsidRPr="00E70847">
        <w:rPr>
          <w:rFonts w:hint="eastAsia"/>
          <w:color w:val="auto"/>
          <w:szCs w:val="20"/>
        </w:rPr>
        <w:t>注」と「引用資料」は</w:t>
      </w:r>
      <w:r w:rsidR="00FE5944" w:rsidRPr="00E70847">
        <w:rPr>
          <w:rFonts w:hint="eastAsia"/>
          <w:color w:val="auto"/>
          <w:szCs w:val="20"/>
        </w:rPr>
        <w:t>，</w:t>
      </w:r>
      <w:r w:rsidR="00975603" w:rsidRPr="00E70847">
        <w:rPr>
          <w:rFonts w:hint="eastAsia"/>
          <w:color w:val="auto"/>
          <w:szCs w:val="20"/>
        </w:rPr>
        <w:t>文字サイズと行間が異なる。</w:t>
      </w:r>
    </w:p>
    <w:p w14:paraId="68D743F3" w14:textId="0CF5BA40" w:rsidR="00E863C0" w:rsidRPr="00A82A53" w:rsidRDefault="00E70847" w:rsidP="008A7C2E">
      <w:pPr>
        <w:pStyle w:val="af1"/>
        <w:numPr>
          <w:ilvl w:val="0"/>
          <w:numId w:val="11"/>
        </w:numPr>
        <w:ind w:firstLineChars="0"/>
      </w:pPr>
      <w:r>
        <w:rPr>
          <w:rFonts w:hint="eastAsia"/>
        </w:rPr>
        <w:t>文献リスト</w:t>
      </w:r>
      <w:r w:rsidR="001B6A48">
        <w:rPr>
          <w:rFonts w:hint="eastAsia"/>
        </w:rPr>
        <w:t>において</w:t>
      </w:r>
      <w:r w:rsidR="006B5675" w:rsidRPr="00E70847">
        <w:rPr>
          <w:rFonts w:hint="eastAsia"/>
          <w:color w:val="auto"/>
          <w:szCs w:val="20"/>
        </w:rPr>
        <w:t>共著者</w:t>
      </w:r>
      <w:r w:rsidR="001B6A48">
        <w:rPr>
          <w:rFonts w:hint="eastAsia"/>
          <w:color w:val="auto"/>
          <w:szCs w:val="20"/>
        </w:rPr>
        <w:t>名</w:t>
      </w:r>
      <w:r>
        <w:rPr>
          <w:rFonts w:hint="eastAsia"/>
          <w:color w:val="auto"/>
          <w:szCs w:val="20"/>
        </w:rPr>
        <w:t>（</w:t>
      </w:r>
      <w:r>
        <w:rPr>
          <w:rFonts w:hint="eastAsia"/>
          <w:color w:val="auto"/>
          <w:szCs w:val="20"/>
        </w:rPr>
        <w:t>20</w:t>
      </w:r>
      <w:r>
        <w:rPr>
          <w:rFonts w:hint="eastAsia"/>
          <w:color w:val="auto"/>
          <w:szCs w:val="20"/>
        </w:rPr>
        <w:t>名以下）</w:t>
      </w:r>
      <w:r w:rsidR="00A82A53" w:rsidRPr="00E70847">
        <w:rPr>
          <w:rFonts w:hint="eastAsia"/>
          <w:color w:val="auto"/>
          <w:szCs w:val="20"/>
        </w:rPr>
        <w:t>は</w:t>
      </w:r>
      <w:r>
        <w:rPr>
          <w:rFonts w:hint="eastAsia"/>
          <w:color w:val="auto"/>
          <w:szCs w:val="20"/>
        </w:rPr>
        <w:t>省略せず</w:t>
      </w:r>
      <w:r w:rsidR="00A82A53" w:rsidRPr="00E70847">
        <w:rPr>
          <w:rFonts w:hint="eastAsia"/>
          <w:color w:val="auto"/>
          <w:szCs w:val="20"/>
        </w:rPr>
        <w:t>全員を記入する。共著者が</w:t>
      </w:r>
      <w:r w:rsidR="00A82A53" w:rsidRPr="00E70847">
        <w:rPr>
          <w:rFonts w:hint="eastAsia"/>
          <w:color w:val="auto"/>
          <w:szCs w:val="20"/>
        </w:rPr>
        <w:t>2</w:t>
      </w:r>
      <w:r w:rsidR="00DF099D" w:rsidRPr="00E70847">
        <w:rPr>
          <w:rFonts w:hint="eastAsia"/>
          <w:color w:val="auto"/>
          <w:szCs w:val="20"/>
        </w:rPr>
        <w:t>0</w:t>
      </w:r>
      <w:r w:rsidR="00DF099D" w:rsidRPr="00E70847">
        <w:rPr>
          <w:rFonts w:hint="eastAsia"/>
          <w:color w:val="auto"/>
          <w:szCs w:val="20"/>
        </w:rPr>
        <w:t>名を越える</w:t>
      </w:r>
      <w:r>
        <w:rPr>
          <w:rFonts w:hint="eastAsia"/>
          <w:color w:val="auto"/>
          <w:szCs w:val="20"/>
        </w:rPr>
        <w:t>等，本テンプレートが想定していないケースは</w:t>
      </w:r>
      <w:r w:rsidR="00A82A53" w:rsidRPr="00E70847">
        <w:rPr>
          <w:rFonts w:hint="eastAsia"/>
          <w:color w:val="auto"/>
          <w:szCs w:val="20"/>
        </w:rPr>
        <w:t>APA</w:t>
      </w:r>
      <w:r w:rsidR="008572BA" w:rsidRPr="00E70847">
        <w:rPr>
          <w:rFonts w:hint="eastAsia"/>
          <w:color w:val="auto"/>
          <w:szCs w:val="20"/>
        </w:rPr>
        <w:t>第</w:t>
      </w:r>
      <w:r w:rsidR="008572BA" w:rsidRPr="00E70847">
        <w:rPr>
          <w:rFonts w:hint="eastAsia"/>
          <w:color w:val="auto"/>
          <w:szCs w:val="20"/>
        </w:rPr>
        <w:t>7</w:t>
      </w:r>
      <w:r w:rsidR="008572BA" w:rsidRPr="00E70847">
        <w:rPr>
          <w:rFonts w:hint="eastAsia"/>
          <w:color w:val="auto"/>
          <w:szCs w:val="20"/>
        </w:rPr>
        <w:t>版</w:t>
      </w:r>
      <w:r w:rsidR="00A82A53" w:rsidRPr="00E70847">
        <w:rPr>
          <w:rFonts w:hint="eastAsia"/>
          <w:color w:val="auto"/>
          <w:szCs w:val="20"/>
        </w:rPr>
        <w:t>の書式に従うものとする。</w:t>
      </w:r>
    </w:p>
    <w:p w14:paraId="26D57A4E" w14:textId="77777777" w:rsidR="0093274A" w:rsidRPr="00497AB9" w:rsidRDefault="0093274A" w:rsidP="00DC6B0A">
      <w:pPr>
        <w:ind w:left="426" w:hangingChars="234" w:hanging="426"/>
        <w:rPr>
          <w:rFonts w:eastAsia="ＭＳ ゴシック"/>
          <w:bCs/>
          <w:sz w:val="20"/>
          <w:szCs w:val="20"/>
        </w:rPr>
      </w:pPr>
    </w:p>
    <w:p w14:paraId="66C1BFA0" w14:textId="051F8D87" w:rsidR="00537FAB" w:rsidRPr="00497AB9" w:rsidRDefault="00AB3395" w:rsidP="00DC6B0A">
      <w:pPr>
        <w:pStyle w:val="af"/>
        <w:ind w:left="386" w:hanging="386"/>
        <w:rPr>
          <w:rFonts w:ascii="ＭＳ 明朝" w:eastAsia="ＭＳ 明朝" w:hAnsi="ＭＳ 明朝"/>
          <w:b w:val="0"/>
          <w:color w:val="auto"/>
        </w:rPr>
      </w:pPr>
      <w:r w:rsidRPr="00497AB9">
        <w:rPr>
          <w:rFonts w:hint="eastAsia"/>
          <w:color w:val="auto"/>
        </w:rPr>
        <w:t>引用</w:t>
      </w:r>
      <w:r w:rsidR="00537FAB" w:rsidRPr="00497AB9">
        <w:rPr>
          <w:rFonts w:hint="eastAsia"/>
          <w:color w:val="auto"/>
        </w:rPr>
        <w:t>資料</w:t>
      </w:r>
      <w:r w:rsidR="002505B3" w:rsidRPr="00497AB9">
        <w:rPr>
          <w:rFonts w:ascii="ＭＳ 明朝" w:eastAsia="ＭＳ 明朝" w:hAnsi="ＭＳ 明朝" w:hint="eastAsia"/>
          <w:b w:val="0"/>
          <w:color w:val="auto"/>
        </w:rPr>
        <w:t>（この行は</w:t>
      </w:r>
      <w:r w:rsidR="002505B3" w:rsidRPr="00497AB9">
        <w:rPr>
          <w:rFonts w:ascii="Century" w:eastAsia="ＭＳ 明朝" w:hAnsi="Century" w:cs="Arial"/>
          <w:b w:val="0"/>
          <w:color w:val="auto"/>
        </w:rPr>
        <w:t>10.5</w:t>
      </w:r>
      <w:r w:rsidR="002505B3" w:rsidRPr="00497AB9">
        <w:rPr>
          <w:rFonts w:ascii="ＭＳ 明朝" w:eastAsia="ＭＳ 明朝" w:hAnsi="ＭＳ 明朝" w:hint="eastAsia"/>
          <w:b w:val="0"/>
          <w:color w:val="auto"/>
        </w:rPr>
        <w:t>p</w:t>
      </w:r>
      <w:r w:rsidR="002505B3" w:rsidRPr="00497AB9">
        <w:rPr>
          <w:rFonts w:ascii="ＭＳ 明朝" w:eastAsia="ＭＳ 明朝" w:hAnsi="ＭＳ 明朝"/>
          <w:b w:val="0"/>
          <w:color w:val="auto"/>
        </w:rPr>
        <w:t>t</w:t>
      </w:r>
      <w:r w:rsidR="002505B3" w:rsidRPr="00497AB9">
        <w:rPr>
          <w:rFonts w:ascii="ＭＳ 明朝" w:eastAsia="ＭＳ 明朝" w:hAnsi="ＭＳ 明朝" w:hint="eastAsia"/>
          <w:b w:val="0"/>
          <w:color w:val="auto"/>
        </w:rPr>
        <w:t>）</w:t>
      </w:r>
    </w:p>
    <w:p w14:paraId="0056CD1B" w14:textId="3AFC26B6" w:rsidR="00B329F9" w:rsidRPr="00497AB9" w:rsidRDefault="00B329F9" w:rsidP="00A34E9E">
      <w:pPr>
        <w:pStyle w:val="ab"/>
        <w:spacing w:line="0" w:lineRule="atLeast"/>
        <w:ind w:left="364" w:hangingChars="200" w:hanging="364"/>
        <w:rPr>
          <w:rStyle w:val="a5"/>
          <w:sz w:val="20"/>
          <w:szCs w:val="20"/>
        </w:rPr>
      </w:pPr>
      <w:r w:rsidRPr="00497AB9">
        <w:rPr>
          <w:rFonts w:hint="eastAsia"/>
          <w:sz w:val="20"/>
          <w:szCs w:val="20"/>
        </w:rPr>
        <w:t>A</w:t>
      </w:r>
      <w:r w:rsidRPr="00497AB9">
        <w:rPr>
          <w:sz w:val="20"/>
          <w:szCs w:val="20"/>
        </w:rPr>
        <w:t>llen, H.W.</w:t>
      </w:r>
      <w:r w:rsidR="00545B87">
        <w:rPr>
          <w:sz w:val="20"/>
          <w:szCs w:val="20"/>
        </w:rPr>
        <w:t xml:space="preserve"> </w:t>
      </w:r>
      <w:r w:rsidRPr="00497AB9">
        <w:rPr>
          <w:sz w:val="20"/>
          <w:szCs w:val="20"/>
        </w:rPr>
        <w:t xml:space="preserve">(2010). Language </w:t>
      </w:r>
      <w:r w:rsidR="00030973" w:rsidRPr="00497AB9">
        <w:rPr>
          <w:sz w:val="20"/>
          <w:szCs w:val="20"/>
        </w:rPr>
        <w:t>L</w:t>
      </w:r>
      <w:r w:rsidRPr="00497AB9">
        <w:rPr>
          <w:sz w:val="20"/>
          <w:szCs w:val="20"/>
        </w:rPr>
        <w:t xml:space="preserve">earning </w:t>
      </w:r>
      <w:r w:rsidR="00030973" w:rsidRPr="00497AB9">
        <w:rPr>
          <w:sz w:val="20"/>
          <w:szCs w:val="20"/>
        </w:rPr>
        <w:t>M</w:t>
      </w:r>
      <w:r w:rsidRPr="00497AB9">
        <w:rPr>
          <w:sz w:val="20"/>
          <w:szCs w:val="20"/>
        </w:rPr>
        <w:t xml:space="preserve">otivation during </w:t>
      </w:r>
      <w:r w:rsidR="00030973" w:rsidRPr="00497AB9">
        <w:rPr>
          <w:sz w:val="20"/>
          <w:szCs w:val="20"/>
        </w:rPr>
        <w:t>S</w:t>
      </w:r>
      <w:r w:rsidRPr="00497AB9">
        <w:rPr>
          <w:sz w:val="20"/>
          <w:szCs w:val="20"/>
        </w:rPr>
        <w:t xml:space="preserve">hort-term </w:t>
      </w:r>
      <w:r w:rsidR="00030973" w:rsidRPr="00497AB9">
        <w:rPr>
          <w:sz w:val="20"/>
          <w:szCs w:val="20"/>
        </w:rPr>
        <w:t>S</w:t>
      </w:r>
      <w:r w:rsidRPr="00497AB9">
        <w:rPr>
          <w:sz w:val="20"/>
          <w:szCs w:val="20"/>
        </w:rPr>
        <w:t xml:space="preserve">tudy </w:t>
      </w:r>
      <w:r w:rsidR="00030973" w:rsidRPr="00497AB9">
        <w:rPr>
          <w:sz w:val="20"/>
          <w:szCs w:val="20"/>
        </w:rPr>
        <w:t>A</w:t>
      </w:r>
      <w:r w:rsidRPr="00497AB9">
        <w:rPr>
          <w:sz w:val="20"/>
          <w:szCs w:val="20"/>
        </w:rPr>
        <w:t xml:space="preserve">broad: An </w:t>
      </w:r>
      <w:r w:rsidR="00030973" w:rsidRPr="00497AB9">
        <w:rPr>
          <w:sz w:val="20"/>
          <w:szCs w:val="20"/>
        </w:rPr>
        <w:t>A</w:t>
      </w:r>
      <w:r w:rsidRPr="00497AB9">
        <w:rPr>
          <w:sz w:val="20"/>
          <w:szCs w:val="20"/>
        </w:rPr>
        <w:t xml:space="preserve">ctivity </w:t>
      </w:r>
      <w:r w:rsidR="00030973" w:rsidRPr="00497AB9">
        <w:rPr>
          <w:sz w:val="20"/>
          <w:szCs w:val="20"/>
        </w:rPr>
        <w:t>T</w:t>
      </w:r>
      <w:r w:rsidRPr="00497AB9">
        <w:rPr>
          <w:sz w:val="20"/>
          <w:szCs w:val="20"/>
        </w:rPr>
        <w:t xml:space="preserve">heory </w:t>
      </w:r>
      <w:r w:rsidR="00030973" w:rsidRPr="00497AB9">
        <w:rPr>
          <w:sz w:val="20"/>
          <w:szCs w:val="20"/>
        </w:rPr>
        <w:t>P</w:t>
      </w:r>
      <w:r w:rsidRPr="00497AB9">
        <w:rPr>
          <w:sz w:val="20"/>
          <w:szCs w:val="20"/>
        </w:rPr>
        <w:t xml:space="preserve">erspective. </w:t>
      </w:r>
      <w:r w:rsidRPr="00497AB9">
        <w:rPr>
          <w:i/>
          <w:iCs/>
          <w:sz w:val="20"/>
          <w:szCs w:val="20"/>
        </w:rPr>
        <w:t>Foreign Language Annals,</w:t>
      </w:r>
      <w:r w:rsidRPr="00497AB9">
        <w:rPr>
          <w:sz w:val="20"/>
          <w:szCs w:val="20"/>
        </w:rPr>
        <w:t xml:space="preserve"> </w:t>
      </w:r>
      <w:r w:rsidRPr="00497AB9">
        <w:rPr>
          <w:i/>
          <w:iCs/>
          <w:sz w:val="20"/>
          <w:szCs w:val="20"/>
        </w:rPr>
        <w:t>43</w:t>
      </w:r>
      <w:r w:rsidRPr="00497AB9">
        <w:rPr>
          <w:sz w:val="20"/>
          <w:szCs w:val="20"/>
        </w:rPr>
        <w:t>, 27-49</w:t>
      </w:r>
      <w:r w:rsidRPr="00497AB9">
        <w:rPr>
          <w:rStyle w:val="a5"/>
          <w:rFonts w:hint="eastAsia"/>
          <w:sz w:val="20"/>
          <w:szCs w:val="20"/>
        </w:rPr>
        <w:t>.</w:t>
      </w:r>
    </w:p>
    <w:p w14:paraId="4E0DB67D" w14:textId="3CCE9F8D" w:rsidR="00E70847" w:rsidRPr="00497AB9" w:rsidRDefault="00E70847" w:rsidP="00E70847">
      <w:pPr>
        <w:pStyle w:val="ab"/>
        <w:ind w:left="364" w:hangingChars="200" w:hanging="364"/>
        <w:rPr>
          <w:sz w:val="20"/>
          <w:szCs w:val="20"/>
        </w:rPr>
      </w:pPr>
      <w:r w:rsidRPr="00497AB9">
        <w:rPr>
          <w:rFonts w:hint="eastAsia"/>
          <w:sz w:val="20"/>
          <w:szCs w:val="20"/>
        </w:rPr>
        <w:t>中央教育審議会</w:t>
      </w:r>
      <w:r w:rsidR="00545B87">
        <w:rPr>
          <w:rFonts w:hint="eastAsia"/>
          <w:sz w:val="20"/>
          <w:szCs w:val="20"/>
        </w:rPr>
        <w:t xml:space="preserve"> </w:t>
      </w:r>
      <w:r w:rsidR="00030973" w:rsidRPr="00497AB9">
        <w:rPr>
          <w:rFonts w:hint="eastAsia"/>
          <w:sz w:val="20"/>
          <w:szCs w:val="20"/>
        </w:rPr>
        <w:t>(</w:t>
      </w:r>
      <w:r w:rsidRPr="00497AB9">
        <w:rPr>
          <w:rFonts w:hint="eastAsia"/>
          <w:sz w:val="20"/>
          <w:szCs w:val="20"/>
        </w:rPr>
        <w:t xml:space="preserve">2008). </w:t>
      </w:r>
      <w:r w:rsidRPr="00497AB9">
        <w:rPr>
          <w:rFonts w:hint="eastAsia"/>
          <w:sz w:val="20"/>
          <w:szCs w:val="20"/>
        </w:rPr>
        <w:t>学士課程教育の構築に向けて（答申）</w:t>
      </w:r>
      <w:r w:rsidR="00545B87">
        <w:rPr>
          <w:rFonts w:hint="eastAsia"/>
          <w:sz w:val="20"/>
          <w:szCs w:val="20"/>
        </w:rPr>
        <w:t>.</w:t>
      </w:r>
      <w:r w:rsidR="00545B87">
        <w:rPr>
          <w:sz w:val="20"/>
          <w:szCs w:val="20"/>
        </w:rPr>
        <w:t xml:space="preserve"> </w:t>
      </w:r>
      <w:r w:rsidRPr="00497AB9">
        <w:rPr>
          <w:rFonts w:hint="eastAsia"/>
          <w:sz w:val="20"/>
          <w:szCs w:val="20"/>
        </w:rPr>
        <w:t>文部科学省</w:t>
      </w:r>
      <w:r w:rsidR="00030973" w:rsidRPr="00497AB9">
        <w:rPr>
          <w:rFonts w:hint="eastAsia"/>
          <w:sz w:val="20"/>
          <w:szCs w:val="20"/>
        </w:rPr>
        <w:t>.</w:t>
      </w:r>
    </w:p>
    <w:p w14:paraId="29AF8854" w14:textId="78952B13" w:rsidR="00E70847" w:rsidRPr="00497AB9" w:rsidRDefault="00E70847" w:rsidP="00E70847">
      <w:pPr>
        <w:pStyle w:val="ab"/>
        <w:spacing w:line="0" w:lineRule="atLeast"/>
        <w:ind w:left="364" w:hangingChars="200" w:hanging="364"/>
        <w:rPr>
          <w:rStyle w:val="a5"/>
          <w:sz w:val="20"/>
          <w:szCs w:val="20"/>
        </w:rPr>
      </w:pPr>
      <w:r w:rsidRPr="00497AB9">
        <w:rPr>
          <w:rStyle w:val="a5"/>
          <w:rFonts w:hint="eastAsia"/>
          <w:sz w:val="20"/>
          <w:szCs w:val="20"/>
        </w:rPr>
        <w:t>http://www.mext.go.jp/b_menu/shingi/chukyo/chukyo0/toushin/1217067.htm</w:t>
      </w:r>
      <w:r w:rsidRPr="00497AB9">
        <w:rPr>
          <w:rStyle w:val="a5"/>
          <w:rFonts w:hint="eastAsia"/>
          <w:sz w:val="20"/>
          <w:szCs w:val="20"/>
        </w:rPr>
        <w:t>（閲覧日：</w:t>
      </w:r>
      <w:r w:rsidRPr="00497AB9">
        <w:rPr>
          <w:rStyle w:val="a5"/>
          <w:rFonts w:hint="eastAsia"/>
          <w:sz w:val="20"/>
          <w:szCs w:val="20"/>
        </w:rPr>
        <w:t>2019</w:t>
      </w:r>
      <w:r w:rsidRPr="00497AB9">
        <w:rPr>
          <w:rStyle w:val="a5"/>
          <w:rFonts w:hint="eastAsia"/>
          <w:sz w:val="20"/>
          <w:szCs w:val="20"/>
        </w:rPr>
        <w:t>年</w:t>
      </w:r>
      <w:r w:rsidRPr="00497AB9">
        <w:rPr>
          <w:rStyle w:val="a5"/>
          <w:sz w:val="20"/>
          <w:szCs w:val="20"/>
        </w:rPr>
        <w:t>10</w:t>
      </w:r>
      <w:r w:rsidRPr="00497AB9">
        <w:rPr>
          <w:rStyle w:val="a5"/>
          <w:rFonts w:hint="eastAsia"/>
          <w:sz w:val="20"/>
          <w:szCs w:val="20"/>
        </w:rPr>
        <w:t>月</w:t>
      </w:r>
      <w:r w:rsidRPr="00497AB9">
        <w:rPr>
          <w:rStyle w:val="a5"/>
          <w:rFonts w:hint="eastAsia"/>
          <w:sz w:val="20"/>
          <w:szCs w:val="20"/>
        </w:rPr>
        <w:t>1</w:t>
      </w:r>
      <w:r w:rsidRPr="00497AB9">
        <w:rPr>
          <w:rStyle w:val="a5"/>
          <w:sz w:val="20"/>
          <w:szCs w:val="20"/>
        </w:rPr>
        <w:t>0</w:t>
      </w:r>
      <w:r w:rsidRPr="00497AB9">
        <w:rPr>
          <w:rStyle w:val="a5"/>
          <w:rFonts w:hint="eastAsia"/>
          <w:sz w:val="20"/>
          <w:szCs w:val="20"/>
        </w:rPr>
        <w:t>日）</w:t>
      </w:r>
    </w:p>
    <w:p w14:paraId="556EE160" w14:textId="28A86CCE" w:rsidR="00B329F9" w:rsidRPr="00497AB9" w:rsidRDefault="00B329F9" w:rsidP="00904A2D">
      <w:pPr>
        <w:pStyle w:val="ab"/>
        <w:spacing w:line="0" w:lineRule="atLeast"/>
        <w:ind w:left="364" w:hangingChars="200" w:hanging="364"/>
        <w:rPr>
          <w:sz w:val="20"/>
          <w:szCs w:val="20"/>
        </w:rPr>
      </w:pPr>
      <w:r w:rsidRPr="00497AB9">
        <w:rPr>
          <w:rFonts w:hint="eastAsia"/>
          <w:sz w:val="20"/>
          <w:szCs w:val="20"/>
        </w:rPr>
        <w:t>藤田大雪</w:t>
      </w:r>
      <w:r w:rsidRPr="00497AB9">
        <w:rPr>
          <w:sz w:val="20"/>
          <w:szCs w:val="20"/>
        </w:rPr>
        <w:t xml:space="preserve"> (2016). </w:t>
      </w:r>
      <w:r w:rsidRPr="00497AB9">
        <w:rPr>
          <w:rFonts w:hint="eastAsia"/>
          <w:sz w:val="20"/>
          <w:szCs w:val="20"/>
        </w:rPr>
        <w:t>ソクラテスに聞いてみた：人生を自分のものにするための</w:t>
      </w:r>
      <w:r w:rsidRPr="00497AB9">
        <w:rPr>
          <w:rFonts w:hint="eastAsia"/>
          <w:sz w:val="20"/>
          <w:szCs w:val="20"/>
        </w:rPr>
        <w:t>5</w:t>
      </w:r>
      <w:r w:rsidRPr="00497AB9">
        <w:rPr>
          <w:rFonts w:hint="eastAsia"/>
          <w:sz w:val="20"/>
          <w:szCs w:val="20"/>
        </w:rPr>
        <w:t>つの対話</w:t>
      </w:r>
      <w:r w:rsidRPr="00497AB9">
        <w:rPr>
          <w:rFonts w:hint="eastAsia"/>
          <w:sz w:val="20"/>
          <w:szCs w:val="20"/>
        </w:rPr>
        <w:t>.</w:t>
      </w:r>
      <w:r w:rsidRPr="00497AB9">
        <w:rPr>
          <w:sz w:val="20"/>
          <w:szCs w:val="20"/>
        </w:rPr>
        <w:t xml:space="preserve"> </w:t>
      </w:r>
      <w:r w:rsidRPr="00497AB9">
        <w:rPr>
          <w:rFonts w:hint="eastAsia"/>
          <w:sz w:val="20"/>
          <w:szCs w:val="20"/>
        </w:rPr>
        <w:t>日本実業出版社</w:t>
      </w:r>
      <w:r w:rsidR="00030973" w:rsidRPr="00497AB9">
        <w:rPr>
          <w:rFonts w:hint="eastAsia"/>
          <w:sz w:val="20"/>
          <w:szCs w:val="20"/>
        </w:rPr>
        <w:t>.</w:t>
      </w:r>
    </w:p>
    <w:p w14:paraId="381435D3" w14:textId="5FC2B761" w:rsidR="00B329F9" w:rsidRPr="00497AB9" w:rsidRDefault="00B329F9" w:rsidP="00904A2D">
      <w:pPr>
        <w:pStyle w:val="ab"/>
        <w:spacing w:line="0" w:lineRule="atLeast"/>
        <w:ind w:left="455" w:hangingChars="250" w:hanging="455"/>
        <w:rPr>
          <w:sz w:val="20"/>
          <w:szCs w:val="20"/>
        </w:rPr>
      </w:pPr>
      <w:r w:rsidRPr="00497AB9">
        <w:rPr>
          <w:sz w:val="20"/>
          <w:szCs w:val="20"/>
        </w:rPr>
        <w:t xml:space="preserve">Gregg, </w:t>
      </w:r>
      <w:r w:rsidR="0072126E" w:rsidRPr="00497AB9">
        <w:rPr>
          <w:sz w:val="20"/>
          <w:szCs w:val="20"/>
        </w:rPr>
        <w:t xml:space="preserve">K. (1994). Krashen’s </w:t>
      </w:r>
      <w:r w:rsidR="00030973" w:rsidRPr="00497AB9">
        <w:rPr>
          <w:sz w:val="20"/>
          <w:szCs w:val="20"/>
        </w:rPr>
        <w:t>T</w:t>
      </w:r>
      <w:r w:rsidR="0072126E" w:rsidRPr="00497AB9">
        <w:rPr>
          <w:sz w:val="20"/>
          <w:szCs w:val="20"/>
        </w:rPr>
        <w:t xml:space="preserve">heory, </w:t>
      </w:r>
      <w:r w:rsidR="00030973" w:rsidRPr="00497AB9">
        <w:rPr>
          <w:sz w:val="20"/>
          <w:szCs w:val="20"/>
        </w:rPr>
        <w:t>A</w:t>
      </w:r>
      <w:r w:rsidR="0072126E" w:rsidRPr="00497AB9">
        <w:rPr>
          <w:sz w:val="20"/>
          <w:szCs w:val="20"/>
        </w:rPr>
        <w:t>c</w:t>
      </w:r>
      <w:r w:rsidRPr="00497AB9">
        <w:rPr>
          <w:sz w:val="20"/>
          <w:szCs w:val="20"/>
        </w:rPr>
        <w:t xml:space="preserve">quisition </w:t>
      </w:r>
      <w:r w:rsidR="00030973" w:rsidRPr="00497AB9">
        <w:rPr>
          <w:sz w:val="20"/>
          <w:szCs w:val="20"/>
        </w:rPr>
        <w:t>T</w:t>
      </w:r>
      <w:r w:rsidRPr="00497AB9">
        <w:rPr>
          <w:sz w:val="20"/>
          <w:szCs w:val="20"/>
        </w:rPr>
        <w:t xml:space="preserve">heory and </w:t>
      </w:r>
      <w:r w:rsidR="00030973" w:rsidRPr="00497AB9">
        <w:rPr>
          <w:sz w:val="20"/>
          <w:szCs w:val="20"/>
        </w:rPr>
        <w:t>T</w:t>
      </w:r>
      <w:r w:rsidRPr="00497AB9">
        <w:rPr>
          <w:sz w:val="20"/>
          <w:szCs w:val="20"/>
        </w:rPr>
        <w:t>heory. In R. M. Barasch &amp; C. V.</w:t>
      </w:r>
      <w:r w:rsidRPr="00497AB9">
        <w:rPr>
          <w:rFonts w:hint="eastAsia"/>
          <w:sz w:val="20"/>
          <w:szCs w:val="20"/>
        </w:rPr>
        <w:t xml:space="preserve"> </w:t>
      </w:r>
      <w:r w:rsidRPr="00497AB9">
        <w:rPr>
          <w:sz w:val="20"/>
          <w:szCs w:val="20"/>
        </w:rPr>
        <w:t xml:space="preserve">James (Eds.), </w:t>
      </w:r>
      <w:r w:rsidRPr="00497AB9">
        <w:rPr>
          <w:i/>
          <w:sz w:val="20"/>
          <w:szCs w:val="20"/>
        </w:rPr>
        <w:t>Beyond the Monitor Model</w:t>
      </w:r>
      <w:r w:rsidRPr="00497AB9">
        <w:rPr>
          <w:sz w:val="20"/>
          <w:szCs w:val="20"/>
        </w:rPr>
        <w:t xml:space="preserve"> (pp.</w:t>
      </w:r>
      <w:r w:rsidRPr="00497AB9">
        <w:rPr>
          <w:rFonts w:hint="eastAsia"/>
          <w:sz w:val="20"/>
          <w:szCs w:val="20"/>
        </w:rPr>
        <w:t>3</w:t>
      </w:r>
      <w:r w:rsidRPr="00497AB9">
        <w:rPr>
          <w:sz w:val="20"/>
          <w:szCs w:val="20"/>
        </w:rPr>
        <w:t>7-55). Heinle &amp; Heinle</w:t>
      </w:r>
      <w:r w:rsidRPr="00497AB9">
        <w:rPr>
          <w:rFonts w:hint="eastAsia"/>
          <w:sz w:val="20"/>
          <w:szCs w:val="20"/>
        </w:rPr>
        <w:t xml:space="preserve"> </w:t>
      </w:r>
      <w:r w:rsidRPr="00497AB9">
        <w:rPr>
          <w:sz w:val="20"/>
          <w:szCs w:val="20"/>
        </w:rPr>
        <w:t>Publishers.</w:t>
      </w:r>
    </w:p>
    <w:p w14:paraId="798D0A9C" w14:textId="32CBA433" w:rsidR="00B329F9" w:rsidRPr="00497AB9" w:rsidRDefault="009830BD" w:rsidP="008435EB">
      <w:pPr>
        <w:pStyle w:val="ab"/>
        <w:spacing w:line="0" w:lineRule="atLeast"/>
        <w:ind w:left="455" w:hangingChars="250" w:hanging="455"/>
        <w:rPr>
          <w:sz w:val="20"/>
          <w:szCs w:val="20"/>
        </w:rPr>
      </w:pPr>
      <w:r w:rsidRPr="00497AB9">
        <w:rPr>
          <w:rFonts w:hint="eastAsia"/>
          <w:sz w:val="20"/>
          <w:szCs w:val="20"/>
        </w:rPr>
        <w:t>平川祐弘</w:t>
      </w:r>
      <w:r w:rsidRPr="00497AB9">
        <w:rPr>
          <w:rFonts w:hint="eastAsia"/>
          <w:sz w:val="20"/>
          <w:szCs w:val="20"/>
        </w:rPr>
        <w:t xml:space="preserve"> (</w:t>
      </w:r>
      <w:r w:rsidR="00B329F9" w:rsidRPr="00497AB9">
        <w:rPr>
          <w:rFonts w:hint="eastAsia"/>
          <w:sz w:val="20"/>
          <w:szCs w:val="20"/>
        </w:rPr>
        <w:t>2019</w:t>
      </w:r>
      <w:r w:rsidR="00B329F9" w:rsidRPr="00497AB9">
        <w:rPr>
          <w:rFonts w:hint="eastAsia"/>
          <w:sz w:val="20"/>
          <w:szCs w:val="20"/>
        </w:rPr>
        <w:t>，</w:t>
      </w:r>
      <w:r w:rsidR="00B329F9" w:rsidRPr="00497AB9">
        <w:rPr>
          <w:rFonts w:hint="eastAsia"/>
          <w:sz w:val="20"/>
          <w:szCs w:val="20"/>
        </w:rPr>
        <w:t>12</w:t>
      </w:r>
      <w:r w:rsidR="00B329F9" w:rsidRPr="00497AB9">
        <w:rPr>
          <w:rFonts w:hint="eastAsia"/>
          <w:sz w:val="20"/>
          <w:szCs w:val="20"/>
        </w:rPr>
        <w:t>月</w:t>
      </w:r>
      <w:r w:rsidR="00B329F9" w:rsidRPr="00497AB9">
        <w:rPr>
          <w:sz w:val="20"/>
          <w:szCs w:val="20"/>
        </w:rPr>
        <w:t>4</w:t>
      </w:r>
      <w:r w:rsidR="00B329F9" w:rsidRPr="00497AB9">
        <w:rPr>
          <w:rFonts w:hint="eastAsia"/>
          <w:sz w:val="20"/>
          <w:szCs w:val="20"/>
        </w:rPr>
        <w:t>日</w:t>
      </w:r>
      <w:r w:rsidRPr="00497AB9">
        <w:rPr>
          <w:rFonts w:hint="eastAsia"/>
          <w:sz w:val="20"/>
          <w:szCs w:val="20"/>
        </w:rPr>
        <w:t>)</w:t>
      </w:r>
      <w:r w:rsidR="00B329F9" w:rsidRPr="00497AB9">
        <w:rPr>
          <w:rFonts w:hint="eastAsia"/>
          <w:sz w:val="20"/>
          <w:szCs w:val="20"/>
        </w:rPr>
        <w:t>.</w:t>
      </w:r>
      <w:r w:rsidR="00F70FAF" w:rsidRPr="00497AB9">
        <w:rPr>
          <w:sz w:val="20"/>
          <w:szCs w:val="20"/>
        </w:rPr>
        <w:t xml:space="preserve"> </w:t>
      </w:r>
      <w:r w:rsidR="00B329F9" w:rsidRPr="00497AB9">
        <w:rPr>
          <w:rFonts w:hint="eastAsia"/>
          <w:sz w:val="20"/>
          <w:szCs w:val="20"/>
        </w:rPr>
        <w:t>一石二鳥の英語教育法開発を</w:t>
      </w:r>
      <w:r w:rsidR="00B329F9" w:rsidRPr="00497AB9">
        <w:rPr>
          <w:rFonts w:hint="eastAsia"/>
          <w:sz w:val="20"/>
          <w:szCs w:val="20"/>
        </w:rPr>
        <w:t xml:space="preserve">. </w:t>
      </w:r>
      <w:r w:rsidR="00B329F9" w:rsidRPr="00497AB9">
        <w:rPr>
          <w:rFonts w:hint="eastAsia"/>
          <w:sz w:val="20"/>
          <w:szCs w:val="20"/>
        </w:rPr>
        <w:t>産経新聞</w:t>
      </w:r>
      <w:r w:rsidR="00B329F9" w:rsidRPr="00497AB9">
        <w:rPr>
          <w:sz w:val="20"/>
          <w:szCs w:val="20"/>
        </w:rPr>
        <w:t>,</w:t>
      </w:r>
      <w:r w:rsidR="00B329F9" w:rsidRPr="00497AB9">
        <w:rPr>
          <w:rFonts w:hint="eastAsia"/>
          <w:sz w:val="20"/>
          <w:szCs w:val="20"/>
        </w:rPr>
        <w:t xml:space="preserve"> </w:t>
      </w:r>
      <w:r w:rsidR="00E70847" w:rsidRPr="00497AB9">
        <w:rPr>
          <w:sz w:val="20"/>
          <w:szCs w:val="20"/>
        </w:rPr>
        <w:t>p.19</w:t>
      </w:r>
      <w:r w:rsidR="00B8192B" w:rsidRPr="00497AB9">
        <w:rPr>
          <w:sz w:val="20"/>
          <w:szCs w:val="20"/>
        </w:rPr>
        <w:t>.</w:t>
      </w:r>
    </w:p>
    <w:p w14:paraId="609BC8CC" w14:textId="35EB3CE8" w:rsidR="00B329F9" w:rsidRPr="00497AB9" w:rsidRDefault="00B329F9" w:rsidP="00904A2D">
      <w:pPr>
        <w:pStyle w:val="ab"/>
        <w:spacing w:line="0" w:lineRule="atLeast"/>
        <w:ind w:left="455" w:hangingChars="250" w:hanging="455"/>
        <w:rPr>
          <w:sz w:val="20"/>
          <w:szCs w:val="20"/>
        </w:rPr>
      </w:pPr>
      <w:r w:rsidRPr="00497AB9">
        <w:rPr>
          <w:sz w:val="20"/>
          <w:szCs w:val="20"/>
        </w:rPr>
        <w:t xml:space="preserve">Krashen, S. </w:t>
      </w:r>
      <w:r w:rsidRPr="00497AB9">
        <w:rPr>
          <w:rFonts w:hint="eastAsia"/>
          <w:sz w:val="20"/>
          <w:szCs w:val="20"/>
        </w:rPr>
        <w:t>D.</w:t>
      </w:r>
      <w:r w:rsidRPr="00497AB9">
        <w:rPr>
          <w:sz w:val="20"/>
          <w:szCs w:val="20"/>
        </w:rPr>
        <w:t xml:space="preserve"> (1985). </w:t>
      </w:r>
      <w:r w:rsidRPr="00497AB9">
        <w:rPr>
          <w:i/>
          <w:sz w:val="20"/>
          <w:szCs w:val="20"/>
        </w:rPr>
        <w:t xml:space="preserve">The </w:t>
      </w:r>
      <w:r w:rsidR="00B8192B" w:rsidRPr="00497AB9">
        <w:rPr>
          <w:i/>
          <w:sz w:val="20"/>
          <w:szCs w:val="20"/>
        </w:rPr>
        <w:t>I</w:t>
      </w:r>
      <w:r w:rsidRPr="00497AB9">
        <w:rPr>
          <w:i/>
          <w:sz w:val="20"/>
          <w:szCs w:val="20"/>
        </w:rPr>
        <w:t xml:space="preserve">nput </w:t>
      </w:r>
      <w:r w:rsidR="00B8192B" w:rsidRPr="00497AB9">
        <w:rPr>
          <w:i/>
          <w:sz w:val="20"/>
          <w:szCs w:val="20"/>
        </w:rPr>
        <w:t>H</w:t>
      </w:r>
      <w:r w:rsidRPr="00497AB9">
        <w:rPr>
          <w:i/>
          <w:sz w:val="20"/>
          <w:szCs w:val="20"/>
        </w:rPr>
        <w:t xml:space="preserve">ypothesis: Issues and Implications. </w:t>
      </w:r>
      <w:r w:rsidRPr="00497AB9">
        <w:rPr>
          <w:sz w:val="20"/>
          <w:szCs w:val="20"/>
        </w:rPr>
        <w:t>Laredo</w:t>
      </w:r>
      <w:r w:rsidRPr="00497AB9">
        <w:rPr>
          <w:rFonts w:hint="eastAsia"/>
          <w:sz w:val="20"/>
          <w:szCs w:val="20"/>
        </w:rPr>
        <w:t xml:space="preserve"> </w:t>
      </w:r>
      <w:r w:rsidRPr="00497AB9">
        <w:rPr>
          <w:sz w:val="20"/>
          <w:szCs w:val="20"/>
        </w:rPr>
        <w:t>Publishing Co.</w:t>
      </w:r>
    </w:p>
    <w:p w14:paraId="25CE931F" w14:textId="7C4C0957" w:rsidR="00B329F9" w:rsidRPr="00497AB9" w:rsidRDefault="00B329F9" w:rsidP="00904A2D">
      <w:pPr>
        <w:pStyle w:val="ab"/>
        <w:spacing w:line="0" w:lineRule="atLeast"/>
        <w:ind w:left="546" w:hangingChars="300" w:hanging="546"/>
        <w:rPr>
          <w:sz w:val="20"/>
          <w:szCs w:val="20"/>
        </w:rPr>
      </w:pPr>
      <w:r w:rsidRPr="00497AB9">
        <w:rPr>
          <w:sz w:val="20"/>
          <w:szCs w:val="20"/>
        </w:rPr>
        <w:t>Leonard</w:t>
      </w:r>
      <w:r w:rsidR="00030973" w:rsidRPr="00497AB9">
        <w:rPr>
          <w:sz w:val="20"/>
          <w:szCs w:val="20"/>
        </w:rPr>
        <w:t>,</w:t>
      </w:r>
      <w:r w:rsidRPr="00497AB9">
        <w:rPr>
          <w:sz w:val="20"/>
          <w:szCs w:val="20"/>
        </w:rPr>
        <w:t xml:space="preserve"> W.R. &amp; Crawford</w:t>
      </w:r>
      <w:r w:rsidR="00030973" w:rsidRPr="00497AB9">
        <w:rPr>
          <w:sz w:val="20"/>
          <w:szCs w:val="20"/>
        </w:rPr>
        <w:t xml:space="preserve">, </w:t>
      </w:r>
      <w:r w:rsidRPr="00497AB9">
        <w:rPr>
          <w:sz w:val="20"/>
          <w:szCs w:val="20"/>
        </w:rPr>
        <w:t>M.H. (Eds.).</w:t>
      </w:r>
      <w:r w:rsidR="00B8192B" w:rsidRPr="00497AB9">
        <w:rPr>
          <w:sz w:val="20"/>
          <w:szCs w:val="20"/>
        </w:rPr>
        <w:t xml:space="preserve"> </w:t>
      </w:r>
      <w:r w:rsidRPr="00497AB9">
        <w:rPr>
          <w:sz w:val="20"/>
          <w:szCs w:val="20"/>
        </w:rPr>
        <w:t xml:space="preserve">(2002). </w:t>
      </w:r>
      <w:r w:rsidRPr="00497AB9">
        <w:rPr>
          <w:i/>
          <w:sz w:val="20"/>
          <w:szCs w:val="20"/>
        </w:rPr>
        <w:t xml:space="preserve">Human </w:t>
      </w:r>
      <w:r w:rsidR="00B8192B" w:rsidRPr="00497AB9">
        <w:rPr>
          <w:i/>
          <w:sz w:val="20"/>
          <w:szCs w:val="20"/>
        </w:rPr>
        <w:t>B</w:t>
      </w:r>
      <w:r w:rsidRPr="00497AB9">
        <w:rPr>
          <w:i/>
          <w:sz w:val="20"/>
          <w:szCs w:val="20"/>
        </w:rPr>
        <w:t xml:space="preserve">iology of </w:t>
      </w:r>
      <w:r w:rsidR="00B8192B" w:rsidRPr="00497AB9">
        <w:rPr>
          <w:i/>
          <w:sz w:val="20"/>
          <w:szCs w:val="20"/>
        </w:rPr>
        <w:t>P</w:t>
      </w:r>
      <w:r w:rsidRPr="00497AB9">
        <w:rPr>
          <w:i/>
          <w:sz w:val="20"/>
          <w:szCs w:val="20"/>
        </w:rPr>
        <w:t xml:space="preserve">astoral </w:t>
      </w:r>
      <w:r w:rsidR="00B8192B" w:rsidRPr="00497AB9">
        <w:rPr>
          <w:i/>
          <w:sz w:val="20"/>
          <w:szCs w:val="20"/>
        </w:rPr>
        <w:t>P</w:t>
      </w:r>
      <w:r w:rsidRPr="00497AB9">
        <w:rPr>
          <w:i/>
          <w:sz w:val="20"/>
          <w:szCs w:val="20"/>
        </w:rPr>
        <w:t>opulations.</w:t>
      </w:r>
      <w:r w:rsidRPr="00497AB9">
        <w:rPr>
          <w:sz w:val="20"/>
          <w:szCs w:val="20"/>
        </w:rPr>
        <w:t xml:space="preserve"> Cambridge University Press.</w:t>
      </w:r>
    </w:p>
    <w:p w14:paraId="58074DC5" w14:textId="02639D62" w:rsidR="00092C68" w:rsidRPr="00497AB9" w:rsidRDefault="00092C68" w:rsidP="00904A2D">
      <w:pPr>
        <w:pStyle w:val="ab"/>
        <w:spacing w:line="0" w:lineRule="atLeast"/>
        <w:ind w:left="364" w:hangingChars="200" w:hanging="364"/>
        <w:rPr>
          <w:sz w:val="20"/>
          <w:szCs w:val="20"/>
        </w:rPr>
      </w:pPr>
      <w:r w:rsidRPr="00497AB9">
        <w:rPr>
          <w:rFonts w:hint="eastAsia"/>
          <w:sz w:val="20"/>
          <w:szCs w:val="20"/>
        </w:rPr>
        <w:t>牧野眞貴</w:t>
      </w:r>
      <w:r w:rsidRPr="00497AB9">
        <w:rPr>
          <w:rFonts w:hint="eastAsia"/>
          <w:sz w:val="20"/>
          <w:szCs w:val="20"/>
        </w:rPr>
        <w:t xml:space="preserve"> (2018</w:t>
      </w:r>
      <w:r w:rsidRPr="00497AB9">
        <w:rPr>
          <w:sz w:val="20"/>
          <w:szCs w:val="20"/>
        </w:rPr>
        <w:t>).</w:t>
      </w:r>
      <w:r w:rsidRPr="00497AB9">
        <w:rPr>
          <w:rFonts w:hint="eastAsia"/>
          <w:sz w:val="20"/>
          <w:szCs w:val="20"/>
        </w:rPr>
        <w:t xml:space="preserve"> </w:t>
      </w:r>
      <w:r w:rsidRPr="00497AB9">
        <w:rPr>
          <w:rFonts w:hint="eastAsia"/>
          <w:sz w:val="20"/>
          <w:szCs w:val="20"/>
        </w:rPr>
        <w:t>学生の心をアクティブにする教員</w:t>
      </w:r>
      <w:r w:rsidRPr="00497AB9">
        <w:rPr>
          <w:rFonts w:hint="eastAsia"/>
          <w:sz w:val="20"/>
          <w:szCs w:val="20"/>
        </w:rPr>
        <w:t xml:space="preserve">. </w:t>
      </w:r>
      <w:r w:rsidRPr="00497AB9">
        <w:rPr>
          <w:rFonts w:hint="eastAsia"/>
          <w:sz w:val="20"/>
          <w:szCs w:val="20"/>
        </w:rPr>
        <w:t>中</w:t>
      </w:r>
      <w:r w:rsidRPr="00497AB9">
        <w:rPr>
          <w:rFonts w:hint="eastAsia"/>
          <w:sz w:val="20"/>
          <w:szCs w:val="20"/>
        </w:rPr>
        <w:t>園篤典</w:t>
      </w:r>
      <w:r w:rsidR="0054275A" w:rsidRPr="00497AB9">
        <w:rPr>
          <w:rFonts w:hint="eastAsia"/>
          <w:sz w:val="20"/>
          <w:szCs w:val="20"/>
        </w:rPr>
        <w:t>・</w:t>
      </w:r>
      <w:r w:rsidRPr="00497AB9">
        <w:rPr>
          <w:rFonts w:hint="eastAsia"/>
          <w:sz w:val="20"/>
          <w:szCs w:val="20"/>
        </w:rPr>
        <w:t>谷川裕稔（編）</w:t>
      </w:r>
      <w:r w:rsidR="00545B87">
        <w:rPr>
          <w:rFonts w:hint="eastAsia"/>
          <w:sz w:val="20"/>
          <w:szCs w:val="20"/>
        </w:rPr>
        <w:t>,</w:t>
      </w:r>
      <w:r w:rsidR="00545B87">
        <w:rPr>
          <w:sz w:val="20"/>
          <w:szCs w:val="20"/>
        </w:rPr>
        <w:t xml:space="preserve"> </w:t>
      </w:r>
      <w:r w:rsidRPr="00497AB9">
        <w:rPr>
          <w:rFonts w:hint="eastAsia"/>
          <w:sz w:val="20"/>
          <w:szCs w:val="20"/>
        </w:rPr>
        <w:t>アクティブラーニング批判的入門</w:t>
      </w:r>
      <w:r w:rsidR="00904A2D" w:rsidRPr="00497AB9">
        <w:rPr>
          <w:rFonts w:hint="eastAsia"/>
          <w:sz w:val="20"/>
          <w:szCs w:val="20"/>
        </w:rPr>
        <w:t xml:space="preserve"> </w:t>
      </w:r>
      <w:r w:rsidRPr="00497AB9">
        <w:rPr>
          <w:rFonts w:hint="eastAsia"/>
          <w:sz w:val="20"/>
          <w:szCs w:val="20"/>
        </w:rPr>
        <w:t>(pp.</w:t>
      </w:r>
      <w:r w:rsidRPr="00497AB9">
        <w:rPr>
          <w:sz w:val="20"/>
          <w:szCs w:val="20"/>
        </w:rPr>
        <w:t>65-74).</w:t>
      </w:r>
      <w:r w:rsidRPr="00497AB9">
        <w:rPr>
          <w:rFonts w:hint="eastAsia"/>
          <w:sz w:val="20"/>
          <w:szCs w:val="20"/>
        </w:rPr>
        <w:t xml:space="preserve"> </w:t>
      </w:r>
      <w:r w:rsidRPr="00497AB9">
        <w:rPr>
          <w:rFonts w:hint="eastAsia"/>
          <w:sz w:val="20"/>
          <w:szCs w:val="20"/>
        </w:rPr>
        <w:t>ナカニシヤ出版</w:t>
      </w:r>
      <w:r w:rsidR="00030973" w:rsidRPr="00497AB9">
        <w:rPr>
          <w:rFonts w:hint="eastAsia"/>
          <w:sz w:val="20"/>
          <w:szCs w:val="20"/>
        </w:rPr>
        <w:t>.</w:t>
      </w:r>
    </w:p>
    <w:p w14:paraId="0B641001" w14:textId="0235B9A2" w:rsidR="002B0D7C" w:rsidRPr="00497AB9" w:rsidRDefault="00F01141" w:rsidP="00904A2D">
      <w:pPr>
        <w:pStyle w:val="ab"/>
        <w:spacing w:line="0" w:lineRule="atLeast"/>
        <w:ind w:left="384" w:hangingChars="200" w:hanging="384"/>
      </w:pPr>
      <w:r w:rsidRPr="00497AB9">
        <w:rPr>
          <w:rFonts w:hint="eastAsia"/>
        </w:rPr>
        <w:t>増地ひとみ</w:t>
      </w:r>
      <w:r w:rsidRPr="00497AB9">
        <w:t xml:space="preserve"> </w:t>
      </w:r>
      <w:r w:rsidRPr="00497AB9">
        <w:rPr>
          <w:rFonts w:hint="eastAsia"/>
        </w:rPr>
        <w:t>(</w:t>
      </w:r>
      <w:r w:rsidRPr="00497AB9">
        <w:t>2018).</w:t>
      </w:r>
      <w:r w:rsidRPr="00497AB9">
        <w:rPr>
          <w:rFonts w:hint="eastAsia"/>
        </w:rPr>
        <w:t xml:space="preserve"> </w:t>
      </w:r>
      <w:r w:rsidRPr="00497AB9">
        <w:rPr>
          <w:rFonts w:hint="eastAsia"/>
        </w:rPr>
        <w:t>日本語ライティング支援に携わる学部生チューター研修の実践報告</w:t>
      </w:r>
      <w:r w:rsidR="00030973" w:rsidRPr="00497AB9">
        <w:rPr>
          <w:rFonts w:hint="eastAsia"/>
        </w:rPr>
        <w:t>.</w:t>
      </w:r>
      <w:r w:rsidR="00030973" w:rsidRPr="00497AB9">
        <w:t xml:space="preserve"> </w:t>
      </w:r>
      <w:r w:rsidRPr="00497AB9">
        <w:rPr>
          <w:rFonts w:hint="eastAsia"/>
        </w:rPr>
        <w:t>第</w:t>
      </w:r>
      <w:r w:rsidRPr="00497AB9">
        <w:rPr>
          <w:rFonts w:hint="eastAsia"/>
        </w:rPr>
        <w:t>14</w:t>
      </w:r>
      <w:r w:rsidRPr="00497AB9">
        <w:rPr>
          <w:rFonts w:hint="eastAsia"/>
        </w:rPr>
        <w:t>回全</w:t>
      </w:r>
      <w:r w:rsidR="00030973" w:rsidRPr="00497AB9">
        <w:rPr>
          <w:rFonts w:hint="eastAsia"/>
        </w:rPr>
        <w:t>国大会発表予稿集</w:t>
      </w:r>
      <w:r w:rsidR="00030973" w:rsidRPr="00497AB9">
        <w:rPr>
          <w:rFonts w:hint="eastAsia"/>
        </w:rPr>
        <w:t>,</w:t>
      </w:r>
      <w:r w:rsidR="00030973" w:rsidRPr="00497AB9">
        <w:t xml:space="preserve"> </w:t>
      </w:r>
      <w:r w:rsidR="002B0D7C" w:rsidRPr="00497AB9">
        <w:rPr>
          <w:rFonts w:hint="eastAsia"/>
        </w:rPr>
        <w:t>日本リメディアル教育学会，</w:t>
      </w:r>
      <w:r w:rsidR="002B0D7C" w:rsidRPr="00497AB9">
        <w:rPr>
          <w:rFonts w:hint="eastAsia"/>
        </w:rPr>
        <w:t>84-85</w:t>
      </w:r>
      <w:r w:rsidR="002B0D7C" w:rsidRPr="00497AB9">
        <w:rPr>
          <w:rFonts w:hint="eastAsia"/>
        </w:rPr>
        <w:t>．</w:t>
      </w:r>
    </w:p>
    <w:p w14:paraId="556976D2" w14:textId="14E21B21" w:rsidR="00092C68" w:rsidRPr="00497AB9" w:rsidRDefault="00092C68" w:rsidP="00904A2D">
      <w:pPr>
        <w:pStyle w:val="ab"/>
        <w:spacing w:line="0" w:lineRule="atLeast"/>
        <w:ind w:left="546" w:hangingChars="300" w:hanging="546"/>
        <w:rPr>
          <w:sz w:val="20"/>
          <w:szCs w:val="20"/>
        </w:rPr>
      </w:pPr>
      <w:r w:rsidRPr="00497AB9">
        <w:rPr>
          <w:rFonts w:hint="eastAsia"/>
          <w:sz w:val="20"/>
          <w:szCs w:val="20"/>
        </w:rPr>
        <w:t>Morales,</w:t>
      </w:r>
      <w:r w:rsidRPr="00497AB9">
        <w:rPr>
          <w:sz w:val="20"/>
          <w:szCs w:val="20"/>
        </w:rPr>
        <w:t xml:space="preserve"> D. (2019, December 3). Being </w:t>
      </w:r>
      <w:r w:rsidR="00B8192B" w:rsidRPr="00497AB9">
        <w:rPr>
          <w:sz w:val="20"/>
          <w:szCs w:val="20"/>
        </w:rPr>
        <w:t>Y</w:t>
      </w:r>
      <w:r w:rsidRPr="00497AB9">
        <w:rPr>
          <w:sz w:val="20"/>
          <w:szCs w:val="20"/>
        </w:rPr>
        <w:t xml:space="preserve">our </w:t>
      </w:r>
      <w:r w:rsidR="00B8192B" w:rsidRPr="00497AB9">
        <w:rPr>
          <w:sz w:val="20"/>
          <w:szCs w:val="20"/>
        </w:rPr>
        <w:t>B</w:t>
      </w:r>
      <w:r w:rsidRPr="00497AB9">
        <w:rPr>
          <w:sz w:val="20"/>
          <w:szCs w:val="20"/>
        </w:rPr>
        <w:t xml:space="preserve">est </w:t>
      </w:r>
      <w:r w:rsidR="00B8192B" w:rsidRPr="00497AB9">
        <w:rPr>
          <w:sz w:val="20"/>
          <w:szCs w:val="20"/>
        </w:rPr>
        <w:t>S</w:t>
      </w:r>
      <w:r w:rsidRPr="00497AB9">
        <w:rPr>
          <w:sz w:val="20"/>
          <w:szCs w:val="20"/>
        </w:rPr>
        <w:t xml:space="preserve">elf in </w:t>
      </w:r>
      <w:r w:rsidR="00B8192B" w:rsidRPr="00497AB9">
        <w:rPr>
          <w:sz w:val="20"/>
          <w:szCs w:val="20"/>
        </w:rPr>
        <w:t>S</w:t>
      </w:r>
      <w:r w:rsidRPr="00497AB9">
        <w:rPr>
          <w:sz w:val="20"/>
          <w:szCs w:val="20"/>
        </w:rPr>
        <w:t xml:space="preserve">poken Japanese. </w:t>
      </w:r>
      <w:r w:rsidRPr="00497AB9">
        <w:rPr>
          <w:i/>
          <w:iCs/>
          <w:sz w:val="20"/>
          <w:szCs w:val="20"/>
        </w:rPr>
        <w:t>The Japan Times</w:t>
      </w:r>
      <w:r w:rsidR="00B92A22" w:rsidRPr="00497AB9">
        <w:rPr>
          <w:sz w:val="20"/>
          <w:szCs w:val="20"/>
        </w:rPr>
        <w:t>, p.7</w:t>
      </w:r>
      <w:r w:rsidR="00030973" w:rsidRPr="00497AB9">
        <w:rPr>
          <w:sz w:val="20"/>
          <w:szCs w:val="20"/>
        </w:rPr>
        <w:t>.</w:t>
      </w:r>
    </w:p>
    <w:p w14:paraId="0A18E400" w14:textId="10B419E8" w:rsidR="00092C68" w:rsidRPr="00497AB9" w:rsidRDefault="00092C68" w:rsidP="006D13AB">
      <w:pPr>
        <w:pStyle w:val="ab"/>
        <w:spacing w:line="0" w:lineRule="atLeast"/>
        <w:ind w:left="364" w:hangingChars="200" w:hanging="364"/>
        <w:rPr>
          <w:sz w:val="20"/>
          <w:szCs w:val="20"/>
        </w:rPr>
      </w:pPr>
      <w:r w:rsidRPr="00497AB9">
        <w:rPr>
          <w:rFonts w:hint="eastAsia"/>
          <w:sz w:val="20"/>
          <w:szCs w:val="20"/>
        </w:rPr>
        <w:t>中山誠一</w:t>
      </w:r>
      <w:r w:rsidRPr="00497AB9">
        <w:rPr>
          <w:sz w:val="20"/>
          <w:szCs w:val="20"/>
        </w:rPr>
        <w:t xml:space="preserve"> (2011). </w:t>
      </w:r>
      <w:r w:rsidRPr="00497AB9">
        <w:rPr>
          <w:rFonts w:hint="eastAsia"/>
          <w:sz w:val="20"/>
          <w:szCs w:val="20"/>
        </w:rPr>
        <w:t>ビジュアル・シャドーイングの効果</w:t>
      </w:r>
      <w:r w:rsidRPr="00497AB9">
        <w:rPr>
          <w:rFonts w:hint="eastAsia"/>
          <w:sz w:val="20"/>
          <w:szCs w:val="20"/>
        </w:rPr>
        <w:t>.</w:t>
      </w:r>
      <w:r w:rsidRPr="00497AB9">
        <w:rPr>
          <w:sz w:val="20"/>
          <w:szCs w:val="20"/>
        </w:rPr>
        <w:t xml:space="preserve"> </w:t>
      </w:r>
      <w:r w:rsidRPr="00497AB9">
        <w:rPr>
          <w:rFonts w:hint="eastAsia"/>
          <w:sz w:val="20"/>
          <w:szCs w:val="20"/>
        </w:rPr>
        <w:t>リメディアル教育研究</w:t>
      </w:r>
      <w:r w:rsidR="00545B87">
        <w:rPr>
          <w:rFonts w:hint="eastAsia"/>
          <w:sz w:val="20"/>
          <w:szCs w:val="20"/>
        </w:rPr>
        <w:t>,</w:t>
      </w:r>
      <w:r w:rsidR="00545B87">
        <w:rPr>
          <w:sz w:val="20"/>
          <w:szCs w:val="20"/>
        </w:rPr>
        <w:t xml:space="preserve"> </w:t>
      </w:r>
      <w:r w:rsidRPr="00497AB9">
        <w:rPr>
          <w:rFonts w:hint="eastAsia"/>
          <w:sz w:val="20"/>
          <w:szCs w:val="20"/>
        </w:rPr>
        <w:t>6</w:t>
      </w:r>
      <w:r w:rsidRPr="00497AB9">
        <w:rPr>
          <w:sz w:val="20"/>
          <w:szCs w:val="20"/>
        </w:rPr>
        <w:t>(2), 51-59.</w:t>
      </w:r>
    </w:p>
    <w:p w14:paraId="4C4A2D35" w14:textId="10F13F6E" w:rsidR="00092C68" w:rsidRPr="00497AB9" w:rsidRDefault="00092C68" w:rsidP="00904A2D">
      <w:pPr>
        <w:pStyle w:val="ab"/>
        <w:spacing w:line="0" w:lineRule="atLeast"/>
        <w:ind w:left="364" w:hangingChars="200" w:hanging="364"/>
        <w:rPr>
          <w:sz w:val="20"/>
          <w:szCs w:val="20"/>
        </w:rPr>
      </w:pPr>
      <w:r w:rsidRPr="00497AB9">
        <w:rPr>
          <w:sz w:val="20"/>
          <w:szCs w:val="20"/>
        </w:rPr>
        <w:t xml:space="preserve">Piaget, J. (1954). </w:t>
      </w:r>
      <w:r w:rsidR="00B8192B" w:rsidRPr="00497AB9">
        <w:rPr>
          <w:i/>
          <w:iCs/>
          <w:sz w:val="20"/>
          <w:szCs w:val="20"/>
        </w:rPr>
        <w:t>The C</w:t>
      </w:r>
      <w:r w:rsidRPr="00497AB9">
        <w:rPr>
          <w:i/>
          <w:iCs/>
          <w:sz w:val="20"/>
          <w:szCs w:val="20"/>
        </w:rPr>
        <w:t xml:space="preserve">onstruction of </w:t>
      </w:r>
      <w:r w:rsidR="00B8192B" w:rsidRPr="00497AB9">
        <w:rPr>
          <w:i/>
          <w:iCs/>
          <w:sz w:val="20"/>
          <w:szCs w:val="20"/>
        </w:rPr>
        <w:t>R</w:t>
      </w:r>
      <w:r w:rsidRPr="00497AB9">
        <w:rPr>
          <w:i/>
          <w:iCs/>
          <w:sz w:val="20"/>
          <w:szCs w:val="20"/>
        </w:rPr>
        <w:t xml:space="preserve">eality in the </w:t>
      </w:r>
      <w:r w:rsidR="00B8192B" w:rsidRPr="00497AB9">
        <w:rPr>
          <w:i/>
          <w:iCs/>
          <w:sz w:val="20"/>
          <w:szCs w:val="20"/>
        </w:rPr>
        <w:t>C</w:t>
      </w:r>
      <w:r w:rsidRPr="00497AB9">
        <w:rPr>
          <w:i/>
          <w:iCs/>
          <w:sz w:val="20"/>
          <w:szCs w:val="20"/>
        </w:rPr>
        <w:t xml:space="preserve">hild. </w:t>
      </w:r>
      <w:r w:rsidRPr="00497AB9">
        <w:rPr>
          <w:sz w:val="20"/>
          <w:szCs w:val="20"/>
        </w:rPr>
        <w:t>(M. Cook, Trans.). Basic Books.</w:t>
      </w:r>
      <w:r w:rsidR="00904A2D" w:rsidRPr="00497AB9">
        <w:rPr>
          <w:sz w:val="20"/>
          <w:szCs w:val="20"/>
        </w:rPr>
        <w:t xml:space="preserve"> </w:t>
      </w:r>
      <w:r w:rsidRPr="00497AB9">
        <w:rPr>
          <w:sz w:val="20"/>
          <w:szCs w:val="20"/>
        </w:rPr>
        <w:t>(Original work published 1950</w:t>
      </w:r>
      <w:r w:rsidR="00030973" w:rsidRPr="00497AB9">
        <w:rPr>
          <w:sz w:val="20"/>
          <w:szCs w:val="20"/>
        </w:rPr>
        <w:t>.</w:t>
      </w:r>
      <w:r w:rsidRPr="00497AB9">
        <w:rPr>
          <w:sz w:val="20"/>
          <w:szCs w:val="20"/>
        </w:rPr>
        <w:t>)</w:t>
      </w:r>
    </w:p>
    <w:p w14:paraId="135AA275" w14:textId="0990E77D" w:rsidR="00092C68" w:rsidRPr="00497AB9" w:rsidRDefault="00092C68" w:rsidP="00904A2D">
      <w:pPr>
        <w:pStyle w:val="ab"/>
        <w:spacing w:line="0" w:lineRule="atLeast"/>
        <w:ind w:left="364" w:hangingChars="200" w:hanging="364"/>
        <w:rPr>
          <w:sz w:val="20"/>
          <w:szCs w:val="20"/>
        </w:rPr>
      </w:pPr>
      <w:r w:rsidRPr="00497AB9">
        <w:rPr>
          <w:rFonts w:hint="eastAsia"/>
          <w:sz w:val="20"/>
          <w:szCs w:val="20"/>
        </w:rPr>
        <w:t>谷川裕稔</w:t>
      </w:r>
      <w:r w:rsidR="00B263E8" w:rsidRPr="00497AB9">
        <w:rPr>
          <w:rFonts w:hint="eastAsia"/>
          <w:sz w:val="20"/>
          <w:szCs w:val="20"/>
        </w:rPr>
        <w:t>・</w:t>
      </w:r>
      <w:r w:rsidRPr="00497AB9">
        <w:rPr>
          <w:rFonts w:hint="eastAsia"/>
          <w:sz w:val="20"/>
          <w:szCs w:val="20"/>
        </w:rPr>
        <w:t>石毛弓（編）</w:t>
      </w:r>
      <w:r w:rsidRPr="00497AB9">
        <w:rPr>
          <w:sz w:val="20"/>
          <w:szCs w:val="20"/>
        </w:rPr>
        <w:t xml:space="preserve">(2014). </w:t>
      </w:r>
      <w:r w:rsidRPr="00497AB9">
        <w:rPr>
          <w:rFonts w:hint="eastAsia"/>
          <w:sz w:val="20"/>
          <w:szCs w:val="20"/>
        </w:rPr>
        <w:t>ピアチューター・トレーニング：学生による学生の支援へ</w:t>
      </w:r>
      <w:r w:rsidR="00030973" w:rsidRPr="00497AB9">
        <w:rPr>
          <w:rFonts w:hint="eastAsia"/>
          <w:sz w:val="20"/>
          <w:szCs w:val="20"/>
        </w:rPr>
        <w:t xml:space="preserve">. </w:t>
      </w:r>
      <w:r w:rsidRPr="00497AB9">
        <w:rPr>
          <w:rFonts w:hint="eastAsia"/>
          <w:sz w:val="20"/>
          <w:szCs w:val="20"/>
        </w:rPr>
        <w:t>ナカニシヤ出版</w:t>
      </w:r>
      <w:r w:rsidRPr="00497AB9">
        <w:rPr>
          <w:rFonts w:hint="eastAsia"/>
          <w:sz w:val="20"/>
          <w:szCs w:val="20"/>
        </w:rPr>
        <w:t>.</w:t>
      </w:r>
    </w:p>
    <w:p w14:paraId="10D6F7FB" w14:textId="57A7E7A9" w:rsidR="006D13AB" w:rsidRPr="00497AB9" w:rsidRDefault="0083221D" w:rsidP="006D13AB">
      <w:pPr>
        <w:pStyle w:val="ab"/>
        <w:ind w:left="364" w:hangingChars="200" w:hanging="364"/>
        <w:rPr>
          <w:sz w:val="20"/>
          <w:szCs w:val="20"/>
        </w:rPr>
      </w:pPr>
      <w:r w:rsidRPr="00497AB9">
        <w:rPr>
          <w:rFonts w:hint="eastAsia"/>
          <w:sz w:val="20"/>
          <w:szCs w:val="20"/>
        </w:rPr>
        <w:t>ト</w:t>
      </w:r>
      <w:r w:rsidR="006D13AB" w:rsidRPr="00497AB9">
        <w:rPr>
          <w:rFonts w:hint="eastAsia"/>
          <w:sz w:val="20"/>
          <w:szCs w:val="20"/>
        </w:rPr>
        <w:t>ロウ</w:t>
      </w:r>
      <w:r w:rsidRPr="00497AB9">
        <w:rPr>
          <w:rFonts w:hint="eastAsia"/>
          <w:sz w:val="20"/>
          <w:szCs w:val="20"/>
        </w:rPr>
        <w:t>, M</w:t>
      </w:r>
      <w:r w:rsidR="006D13AB" w:rsidRPr="00497AB9">
        <w:rPr>
          <w:rFonts w:hint="eastAsia"/>
          <w:sz w:val="20"/>
          <w:szCs w:val="20"/>
        </w:rPr>
        <w:t>.</w:t>
      </w:r>
      <w:r w:rsidR="00B8192B" w:rsidRPr="00497AB9">
        <w:rPr>
          <w:sz w:val="20"/>
          <w:szCs w:val="20"/>
        </w:rPr>
        <w:t xml:space="preserve"> </w:t>
      </w:r>
      <w:r w:rsidR="00B8192B" w:rsidRPr="00497AB9">
        <w:rPr>
          <w:rFonts w:hint="eastAsia"/>
          <w:sz w:val="20"/>
          <w:szCs w:val="20"/>
        </w:rPr>
        <w:t>喜多村和之（編訳）</w:t>
      </w:r>
      <w:r w:rsidR="006D13AB" w:rsidRPr="00497AB9">
        <w:rPr>
          <w:sz w:val="20"/>
          <w:szCs w:val="20"/>
        </w:rPr>
        <w:t>(2000).</w:t>
      </w:r>
      <w:r w:rsidR="00E70847" w:rsidRPr="00497AB9">
        <w:rPr>
          <w:sz w:val="20"/>
          <w:szCs w:val="20"/>
        </w:rPr>
        <w:t xml:space="preserve"> </w:t>
      </w:r>
      <w:r w:rsidR="006D13AB" w:rsidRPr="00497AB9">
        <w:rPr>
          <w:rFonts w:hint="eastAsia"/>
          <w:sz w:val="20"/>
          <w:szCs w:val="20"/>
        </w:rPr>
        <w:t>高度情報社会の大学：マスからユニバーサルへ</w:t>
      </w:r>
      <w:r w:rsidR="00030973" w:rsidRPr="00497AB9">
        <w:rPr>
          <w:rFonts w:hint="eastAsia"/>
          <w:sz w:val="20"/>
          <w:szCs w:val="20"/>
        </w:rPr>
        <w:t>.</w:t>
      </w:r>
      <w:r w:rsidR="00030973" w:rsidRPr="00497AB9">
        <w:rPr>
          <w:sz w:val="20"/>
          <w:szCs w:val="20"/>
        </w:rPr>
        <w:t xml:space="preserve"> </w:t>
      </w:r>
      <w:r w:rsidR="006D13AB" w:rsidRPr="00497AB9">
        <w:rPr>
          <w:rFonts w:hint="eastAsia"/>
          <w:sz w:val="20"/>
          <w:szCs w:val="20"/>
        </w:rPr>
        <w:t>玉川大学出版部</w:t>
      </w:r>
      <w:r w:rsidR="00030973" w:rsidRPr="00497AB9">
        <w:rPr>
          <w:rFonts w:hint="eastAsia"/>
          <w:sz w:val="20"/>
          <w:szCs w:val="20"/>
        </w:rPr>
        <w:t>.</w:t>
      </w:r>
    </w:p>
    <w:p w14:paraId="03807606" w14:textId="0201C721" w:rsidR="00A34E9E" w:rsidRPr="00497AB9" w:rsidRDefault="00092C68" w:rsidP="00E70847">
      <w:pPr>
        <w:pStyle w:val="ab"/>
        <w:spacing w:line="0" w:lineRule="atLeast"/>
        <w:ind w:left="364" w:hangingChars="200" w:hanging="364"/>
        <w:rPr>
          <w:rStyle w:val="a5"/>
          <w:sz w:val="20"/>
          <w:szCs w:val="20"/>
        </w:rPr>
      </w:pPr>
      <w:r w:rsidRPr="00497AB9">
        <w:rPr>
          <w:rFonts w:hint="eastAsia"/>
          <w:sz w:val="20"/>
          <w:szCs w:val="20"/>
        </w:rPr>
        <w:t>堤裕之</w:t>
      </w:r>
      <w:r w:rsidR="00B263E8" w:rsidRPr="00497AB9">
        <w:rPr>
          <w:rFonts w:hint="eastAsia"/>
          <w:sz w:val="20"/>
          <w:szCs w:val="20"/>
        </w:rPr>
        <w:t>・</w:t>
      </w:r>
      <w:r w:rsidRPr="00497AB9">
        <w:rPr>
          <w:rFonts w:hint="eastAsia"/>
          <w:sz w:val="20"/>
          <w:szCs w:val="20"/>
        </w:rPr>
        <w:t>畔津憲司</w:t>
      </w:r>
      <w:r w:rsidR="00B263E8" w:rsidRPr="00497AB9">
        <w:rPr>
          <w:rFonts w:hint="eastAsia"/>
          <w:sz w:val="20"/>
          <w:szCs w:val="20"/>
        </w:rPr>
        <w:t>・</w:t>
      </w:r>
      <w:r w:rsidRPr="00497AB9">
        <w:rPr>
          <w:rFonts w:hint="eastAsia"/>
          <w:sz w:val="20"/>
          <w:szCs w:val="20"/>
        </w:rPr>
        <w:t>岡谷良二</w:t>
      </w:r>
      <w:r w:rsidRPr="00497AB9">
        <w:rPr>
          <w:sz w:val="20"/>
          <w:szCs w:val="20"/>
        </w:rPr>
        <w:t xml:space="preserve"> </w:t>
      </w:r>
      <w:r w:rsidRPr="00497AB9">
        <w:rPr>
          <w:rFonts w:hint="eastAsia"/>
          <w:sz w:val="20"/>
          <w:szCs w:val="20"/>
        </w:rPr>
        <w:t>(</w:t>
      </w:r>
      <w:r w:rsidRPr="00497AB9">
        <w:rPr>
          <w:sz w:val="20"/>
          <w:szCs w:val="20"/>
        </w:rPr>
        <w:t xml:space="preserve">2013). </w:t>
      </w:r>
      <w:r w:rsidRPr="00497AB9">
        <w:rPr>
          <w:rFonts w:hint="eastAsia"/>
          <w:sz w:val="20"/>
          <w:szCs w:val="20"/>
        </w:rPr>
        <w:t>教養としての数学</w:t>
      </w:r>
      <w:r w:rsidRPr="00497AB9">
        <w:rPr>
          <w:rFonts w:hint="eastAsia"/>
          <w:sz w:val="20"/>
          <w:szCs w:val="20"/>
        </w:rPr>
        <w:t>.</w:t>
      </w:r>
      <w:r w:rsidRPr="00497AB9">
        <w:rPr>
          <w:sz w:val="20"/>
          <w:szCs w:val="20"/>
        </w:rPr>
        <w:t xml:space="preserve"> </w:t>
      </w:r>
      <w:r w:rsidRPr="00497AB9">
        <w:rPr>
          <w:rFonts w:hint="eastAsia"/>
          <w:sz w:val="20"/>
          <w:szCs w:val="20"/>
        </w:rPr>
        <w:t>ナカニシヤ出版</w:t>
      </w:r>
      <w:r w:rsidRPr="00497AB9">
        <w:rPr>
          <w:rFonts w:hint="eastAsia"/>
          <w:sz w:val="20"/>
          <w:szCs w:val="20"/>
        </w:rPr>
        <w:t>.</w:t>
      </w:r>
    </w:p>
    <w:p w14:paraId="60E4BD98" w14:textId="4A44DA75" w:rsidR="00B57D66" w:rsidRPr="00497AB9" w:rsidRDefault="00B57D66" w:rsidP="00904A2D">
      <w:pPr>
        <w:pStyle w:val="ab"/>
        <w:spacing w:line="0" w:lineRule="atLeast"/>
        <w:ind w:left="364" w:hangingChars="200" w:hanging="364"/>
        <w:rPr>
          <w:rStyle w:val="a5"/>
          <w:sz w:val="20"/>
          <w:szCs w:val="20"/>
        </w:rPr>
      </w:pPr>
      <w:r w:rsidRPr="00497AB9">
        <w:rPr>
          <w:rStyle w:val="a5"/>
          <w:rFonts w:hint="eastAsia"/>
          <w:sz w:val="20"/>
          <w:szCs w:val="20"/>
        </w:rPr>
        <w:t>リクルートマネジメントソリューションズ</w:t>
      </w:r>
      <w:r w:rsidR="009830BD" w:rsidRPr="00497AB9">
        <w:rPr>
          <w:rStyle w:val="a5"/>
          <w:rFonts w:hint="eastAsia"/>
          <w:sz w:val="20"/>
          <w:szCs w:val="20"/>
        </w:rPr>
        <w:t xml:space="preserve"> </w:t>
      </w:r>
      <w:r w:rsidRPr="00497AB9">
        <w:rPr>
          <w:rStyle w:val="a5"/>
          <w:rFonts w:hint="eastAsia"/>
          <w:sz w:val="20"/>
          <w:szCs w:val="20"/>
        </w:rPr>
        <w:t>(</w:t>
      </w:r>
      <w:r w:rsidR="00597DB5" w:rsidRPr="00497AB9">
        <w:rPr>
          <w:rStyle w:val="a5"/>
          <w:sz w:val="20"/>
          <w:szCs w:val="20"/>
        </w:rPr>
        <w:t>n.d.)</w:t>
      </w:r>
      <w:r w:rsidRPr="00497AB9">
        <w:rPr>
          <w:rStyle w:val="a5"/>
          <w:rFonts w:hint="eastAsia"/>
          <w:sz w:val="20"/>
          <w:szCs w:val="20"/>
        </w:rPr>
        <w:t>.</w:t>
      </w:r>
      <w:r w:rsidR="00E70847" w:rsidRPr="00497AB9">
        <w:rPr>
          <w:rStyle w:val="a5"/>
          <w:sz w:val="20"/>
          <w:szCs w:val="20"/>
        </w:rPr>
        <w:t xml:space="preserve"> </w:t>
      </w:r>
      <w:r w:rsidRPr="00497AB9">
        <w:rPr>
          <w:rStyle w:val="a5"/>
          <w:rFonts w:hint="eastAsia"/>
          <w:sz w:val="20"/>
          <w:szCs w:val="20"/>
        </w:rPr>
        <w:t>人材育成・研修・マネジメント用語集</w:t>
      </w:r>
      <w:r w:rsidRPr="00497AB9">
        <w:rPr>
          <w:rStyle w:val="a5"/>
          <w:rFonts w:hint="eastAsia"/>
          <w:sz w:val="20"/>
          <w:szCs w:val="20"/>
        </w:rPr>
        <w:t>.</w:t>
      </w:r>
    </w:p>
    <w:p w14:paraId="372A7192" w14:textId="76F229DE" w:rsidR="00B57D66" w:rsidRPr="00497AB9" w:rsidRDefault="00B57D66" w:rsidP="00904A2D">
      <w:pPr>
        <w:pStyle w:val="ab"/>
        <w:spacing w:line="0" w:lineRule="atLeast"/>
        <w:ind w:left="364" w:hangingChars="200" w:hanging="364"/>
        <w:rPr>
          <w:rStyle w:val="a5"/>
          <w:sz w:val="20"/>
          <w:szCs w:val="20"/>
        </w:rPr>
      </w:pPr>
      <w:r w:rsidRPr="00497AB9">
        <w:rPr>
          <w:rStyle w:val="a5"/>
          <w:rFonts w:hint="eastAsia"/>
          <w:sz w:val="20"/>
          <w:szCs w:val="20"/>
        </w:rPr>
        <w:t xml:space="preserve"> https://www.recruit-ms.co.jp/glossary/dtl/0000000109</w:t>
      </w:r>
      <w:r w:rsidRPr="00497AB9">
        <w:rPr>
          <w:rStyle w:val="a5"/>
          <w:rFonts w:hint="eastAsia"/>
          <w:sz w:val="20"/>
          <w:szCs w:val="20"/>
        </w:rPr>
        <w:t>（閲覧日：</w:t>
      </w:r>
      <w:r w:rsidRPr="00497AB9">
        <w:rPr>
          <w:rStyle w:val="a5"/>
          <w:rFonts w:hint="eastAsia"/>
          <w:sz w:val="20"/>
          <w:szCs w:val="20"/>
        </w:rPr>
        <w:t>202</w:t>
      </w:r>
      <w:r w:rsidR="00792874" w:rsidRPr="00497AB9">
        <w:rPr>
          <w:rStyle w:val="a5"/>
          <w:rFonts w:hint="eastAsia"/>
          <w:sz w:val="20"/>
          <w:szCs w:val="20"/>
        </w:rPr>
        <w:t>1</w:t>
      </w:r>
      <w:r w:rsidRPr="00497AB9">
        <w:rPr>
          <w:rStyle w:val="a5"/>
          <w:rFonts w:hint="eastAsia"/>
          <w:sz w:val="20"/>
          <w:szCs w:val="20"/>
        </w:rPr>
        <w:t>年</w:t>
      </w:r>
      <w:r w:rsidRPr="00497AB9">
        <w:rPr>
          <w:rStyle w:val="a5"/>
          <w:rFonts w:hint="eastAsia"/>
          <w:sz w:val="20"/>
          <w:szCs w:val="20"/>
        </w:rPr>
        <w:t>1</w:t>
      </w:r>
      <w:r w:rsidRPr="00497AB9">
        <w:rPr>
          <w:rStyle w:val="a5"/>
          <w:rFonts w:hint="eastAsia"/>
          <w:sz w:val="20"/>
          <w:szCs w:val="20"/>
        </w:rPr>
        <w:t>月</w:t>
      </w:r>
      <w:r w:rsidR="00792874" w:rsidRPr="00497AB9">
        <w:rPr>
          <w:rStyle w:val="a5"/>
          <w:rFonts w:hint="eastAsia"/>
          <w:sz w:val="20"/>
          <w:szCs w:val="20"/>
        </w:rPr>
        <w:t>25</w:t>
      </w:r>
      <w:r w:rsidRPr="00497AB9">
        <w:rPr>
          <w:rStyle w:val="a5"/>
          <w:rFonts w:hint="eastAsia"/>
          <w:sz w:val="20"/>
          <w:szCs w:val="20"/>
        </w:rPr>
        <w:t>日）</w:t>
      </w:r>
    </w:p>
    <w:p w14:paraId="75028741" w14:textId="7F8ADC9D" w:rsidR="002B0D7C" w:rsidRPr="00497AB9" w:rsidRDefault="002B0D7C" w:rsidP="002B0D7C">
      <w:pPr>
        <w:pStyle w:val="ab"/>
        <w:spacing w:line="0" w:lineRule="atLeast"/>
        <w:ind w:left="364" w:hangingChars="200" w:hanging="364"/>
        <w:rPr>
          <w:sz w:val="20"/>
          <w:szCs w:val="20"/>
        </w:rPr>
      </w:pPr>
      <w:r w:rsidRPr="00497AB9">
        <w:rPr>
          <w:rFonts w:hint="eastAsia"/>
          <w:sz w:val="20"/>
          <w:szCs w:val="20"/>
        </w:rPr>
        <w:t>佐渡島沙織</w:t>
      </w:r>
      <w:r w:rsidR="00B263E8" w:rsidRPr="00497AB9">
        <w:rPr>
          <w:rFonts w:hint="eastAsia"/>
          <w:sz w:val="20"/>
          <w:szCs w:val="20"/>
        </w:rPr>
        <w:t>・</w:t>
      </w:r>
      <w:r w:rsidRPr="00497AB9">
        <w:rPr>
          <w:rFonts w:hint="eastAsia"/>
          <w:sz w:val="20"/>
          <w:szCs w:val="20"/>
        </w:rPr>
        <w:t>坂本麻裕子</w:t>
      </w:r>
      <w:r w:rsidR="00B263E8" w:rsidRPr="00497AB9">
        <w:rPr>
          <w:rFonts w:hint="eastAsia"/>
          <w:sz w:val="20"/>
          <w:szCs w:val="20"/>
        </w:rPr>
        <w:t>・</w:t>
      </w:r>
      <w:r w:rsidRPr="00497AB9">
        <w:rPr>
          <w:rFonts w:hint="eastAsia"/>
          <w:sz w:val="20"/>
          <w:szCs w:val="20"/>
        </w:rPr>
        <w:t>宇都伸之</w:t>
      </w:r>
      <w:r w:rsidR="00B263E8" w:rsidRPr="00497AB9">
        <w:rPr>
          <w:rFonts w:hint="eastAsia"/>
          <w:sz w:val="20"/>
          <w:szCs w:val="20"/>
        </w:rPr>
        <w:t>・</w:t>
      </w:r>
      <w:r w:rsidRPr="00497AB9">
        <w:rPr>
          <w:rFonts w:hint="eastAsia"/>
          <w:sz w:val="20"/>
          <w:szCs w:val="20"/>
        </w:rPr>
        <w:t>渡寛法</w:t>
      </w:r>
      <w:r w:rsidR="00B263E8" w:rsidRPr="00497AB9">
        <w:rPr>
          <w:rFonts w:hint="eastAsia"/>
          <w:sz w:val="20"/>
          <w:szCs w:val="20"/>
        </w:rPr>
        <w:t>・</w:t>
      </w:r>
      <w:r w:rsidRPr="00497AB9">
        <w:rPr>
          <w:rFonts w:hint="eastAsia"/>
          <w:sz w:val="20"/>
          <w:szCs w:val="20"/>
        </w:rPr>
        <w:t>大野真澄</w:t>
      </w:r>
      <w:r w:rsidR="00B263E8" w:rsidRPr="00497AB9">
        <w:rPr>
          <w:rFonts w:hint="eastAsia"/>
          <w:sz w:val="20"/>
          <w:szCs w:val="20"/>
        </w:rPr>
        <w:t>・</w:t>
      </w:r>
      <w:r w:rsidRPr="00497AB9">
        <w:rPr>
          <w:rFonts w:hint="eastAsia"/>
          <w:sz w:val="20"/>
          <w:szCs w:val="20"/>
        </w:rPr>
        <w:t>外村江里奈</w:t>
      </w:r>
      <w:r w:rsidR="00B263E8" w:rsidRPr="00497AB9">
        <w:rPr>
          <w:rFonts w:hint="eastAsia"/>
          <w:sz w:val="20"/>
          <w:szCs w:val="20"/>
        </w:rPr>
        <w:t>・</w:t>
      </w:r>
      <w:r w:rsidRPr="00497AB9">
        <w:rPr>
          <w:rFonts w:hint="eastAsia"/>
          <w:sz w:val="20"/>
          <w:szCs w:val="20"/>
        </w:rPr>
        <w:t>中島宏治</w:t>
      </w:r>
      <w:r w:rsidR="00687B11" w:rsidRPr="00497AB9">
        <w:rPr>
          <w:rFonts w:hint="eastAsia"/>
          <w:sz w:val="20"/>
          <w:szCs w:val="20"/>
        </w:rPr>
        <w:t xml:space="preserve"> </w:t>
      </w:r>
      <w:r w:rsidRPr="00497AB9">
        <w:rPr>
          <w:rFonts w:hint="eastAsia"/>
          <w:sz w:val="20"/>
          <w:szCs w:val="20"/>
        </w:rPr>
        <w:t>(2015).</w:t>
      </w:r>
      <w:r w:rsidR="00687B11" w:rsidRPr="00497AB9">
        <w:rPr>
          <w:sz w:val="20"/>
          <w:szCs w:val="20"/>
        </w:rPr>
        <w:t xml:space="preserve"> </w:t>
      </w:r>
      <w:r w:rsidRPr="00497AB9">
        <w:rPr>
          <w:rFonts w:hint="eastAsia"/>
          <w:sz w:val="20"/>
          <w:szCs w:val="20"/>
        </w:rPr>
        <w:t>因子分析による学術的文章作成力の構造解析</w:t>
      </w:r>
      <w:r w:rsidR="001B6A48" w:rsidRPr="00497AB9">
        <w:rPr>
          <w:rFonts w:hint="eastAsia"/>
          <w:sz w:val="20"/>
          <w:szCs w:val="20"/>
        </w:rPr>
        <w:t>.</w:t>
      </w:r>
      <w:r w:rsidR="001B6A48" w:rsidRPr="00497AB9">
        <w:rPr>
          <w:sz w:val="20"/>
          <w:szCs w:val="20"/>
        </w:rPr>
        <w:t xml:space="preserve"> </w:t>
      </w:r>
      <w:r w:rsidRPr="00497AB9">
        <w:rPr>
          <w:rFonts w:hint="eastAsia"/>
          <w:sz w:val="20"/>
          <w:szCs w:val="20"/>
        </w:rPr>
        <w:t>リメディアル教育研究</w:t>
      </w:r>
      <w:r w:rsidR="00E70847" w:rsidRPr="00497AB9">
        <w:rPr>
          <w:rFonts w:hint="eastAsia"/>
          <w:sz w:val="20"/>
          <w:szCs w:val="20"/>
        </w:rPr>
        <w:t>,</w:t>
      </w:r>
      <w:r w:rsidR="00E70847" w:rsidRPr="00497AB9">
        <w:rPr>
          <w:sz w:val="20"/>
          <w:szCs w:val="20"/>
        </w:rPr>
        <w:t xml:space="preserve"> </w:t>
      </w:r>
      <w:r w:rsidRPr="00497AB9">
        <w:rPr>
          <w:rFonts w:hint="eastAsia"/>
          <w:sz w:val="20"/>
          <w:szCs w:val="20"/>
        </w:rPr>
        <w:t>11(2)</w:t>
      </w:r>
      <w:r w:rsidR="00030973" w:rsidRPr="00497AB9">
        <w:rPr>
          <w:sz w:val="20"/>
          <w:szCs w:val="20"/>
        </w:rPr>
        <w:t xml:space="preserve">, </w:t>
      </w:r>
      <w:r w:rsidRPr="00497AB9">
        <w:rPr>
          <w:rFonts w:hint="eastAsia"/>
          <w:sz w:val="20"/>
          <w:szCs w:val="20"/>
        </w:rPr>
        <w:t>39-48</w:t>
      </w:r>
      <w:r w:rsidRPr="00497AB9">
        <w:rPr>
          <w:rFonts w:hint="eastAsia"/>
          <w:sz w:val="20"/>
          <w:szCs w:val="20"/>
        </w:rPr>
        <w:t>．</w:t>
      </w:r>
    </w:p>
    <w:p w14:paraId="0BA4D584" w14:textId="48673D78" w:rsidR="009830BD" w:rsidRPr="00497AB9" w:rsidRDefault="009830BD" w:rsidP="009830BD">
      <w:pPr>
        <w:spacing w:line="0" w:lineRule="atLeast"/>
        <w:ind w:left="455" w:hangingChars="250" w:hanging="455"/>
        <w:rPr>
          <w:sz w:val="20"/>
          <w:szCs w:val="20"/>
        </w:rPr>
      </w:pPr>
      <w:r w:rsidRPr="00497AB9">
        <w:rPr>
          <w:rFonts w:hint="eastAsia"/>
          <w:sz w:val="20"/>
          <w:szCs w:val="20"/>
        </w:rPr>
        <w:t>G</w:t>
      </w:r>
      <w:r w:rsidRPr="00497AB9">
        <w:rPr>
          <w:sz w:val="20"/>
          <w:szCs w:val="20"/>
        </w:rPr>
        <w:t xml:space="preserve">ovt </w:t>
      </w:r>
      <w:r w:rsidR="00B8192B" w:rsidRPr="00497AB9">
        <w:rPr>
          <w:sz w:val="20"/>
          <w:szCs w:val="20"/>
        </w:rPr>
        <w:t>E</w:t>
      </w:r>
      <w:r w:rsidRPr="00497AB9">
        <w:rPr>
          <w:sz w:val="20"/>
          <w:szCs w:val="20"/>
        </w:rPr>
        <w:t xml:space="preserve">yes </w:t>
      </w:r>
      <w:r w:rsidR="00B8192B" w:rsidRPr="00497AB9">
        <w:rPr>
          <w:sz w:val="20"/>
          <w:szCs w:val="20"/>
        </w:rPr>
        <w:t>H</w:t>
      </w:r>
      <w:r w:rsidRPr="00497AB9">
        <w:rPr>
          <w:sz w:val="20"/>
          <w:szCs w:val="20"/>
        </w:rPr>
        <w:t xml:space="preserve">alt to </w:t>
      </w:r>
      <w:r w:rsidR="00B8192B" w:rsidRPr="00497AB9">
        <w:rPr>
          <w:sz w:val="20"/>
          <w:szCs w:val="20"/>
        </w:rPr>
        <w:t>F</w:t>
      </w:r>
      <w:r w:rsidRPr="00497AB9">
        <w:rPr>
          <w:sz w:val="20"/>
          <w:szCs w:val="20"/>
        </w:rPr>
        <w:t xml:space="preserve">unds for iPS </w:t>
      </w:r>
      <w:r w:rsidR="00B8192B" w:rsidRPr="00497AB9">
        <w:rPr>
          <w:sz w:val="20"/>
          <w:szCs w:val="20"/>
        </w:rPr>
        <w:t>C</w:t>
      </w:r>
      <w:r w:rsidRPr="00497AB9">
        <w:rPr>
          <w:sz w:val="20"/>
          <w:szCs w:val="20"/>
        </w:rPr>
        <w:t xml:space="preserve">ell </w:t>
      </w:r>
      <w:r w:rsidR="00B8192B" w:rsidRPr="00497AB9">
        <w:rPr>
          <w:sz w:val="20"/>
          <w:szCs w:val="20"/>
        </w:rPr>
        <w:t>S</w:t>
      </w:r>
      <w:r w:rsidRPr="00497AB9">
        <w:rPr>
          <w:sz w:val="20"/>
          <w:szCs w:val="20"/>
        </w:rPr>
        <w:t xml:space="preserve">tockpiling. (2019, December 3). </w:t>
      </w:r>
      <w:r w:rsidRPr="00497AB9">
        <w:rPr>
          <w:i/>
          <w:iCs/>
          <w:sz w:val="20"/>
          <w:szCs w:val="20"/>
        </w:rPr>
        <w:t>The Japan News,</w:t>
      </w:r>
      <w:r w:rsidR="00E04C6F" w:rsidRPr="00497AB9">
        <w:rPr>
          <w:sz w:val="20"/>
          <w:szCs w:val="20"/>
        </w:rPr>
        <w:t xml:space="preserve"> p.3</w:t>
      </w:r>
      <w:r w:rsidR="00030973" w:rsidRPr="00497AB9">
        <w:rPr>
          <w:sz w:val="20"/>
          <w:szCs w:val="20"/>
        </w:rPr>
        <w:t>.</w:t>
      </w:r>
    </w:p>
    <w:p w14:paraId="4A67CF14" w14:textId="15D0CBDB" w:rsidR="006D13AB" w:rsidRDefault="006D13AB" w:rsidP="002B0D7C">
      <w:pPr>
        <w:pStyle w:val="ab"/>
        <w:spacing w:line="0" w:lineRule="atLeast"/>
        <w:ind w:left="364" w:hangingChars="200" w:hanging="364"/>
        <w:rPr>
          <w:sz w:val="20"/>
          <w:szCs w:val="20"/>
        </w:rPr>
      </w:pPr>
      <w:r w:rsidRPr="00497AB9">
        <w:rPr>
          <w:rFonts w:hint="eastAsia"/>
          <w:sz w:val="20"/>
          <w:szCs w:val="20"/>
        </w:rPr>
        <w:t>日本読解力</w:t>
      </w:r>
      <w:r w:rsidRPr="00497AB9">
        <w:rPr>
          <w:rFonts w:hint="eastAsia"/>
          <w:sz w:val="20"/>
          <w:szCs w:val="20"/>
        </w:rPr>
        <w:t>15</w:t>
      </w:r>
      <w:r w:rsidRPr="00497AB9">
        <w:rPr>
          <w:rFonts w:hint="eastAsia"/>
          <w:sz w:val="20"/>
          <w:szCs w:val="20"/>
        </w:rPr>
        <w:t>位に急落</w:t>
      </w:r>
      <w:r w:rsidRPr="00497AB9">
        <w:rPr>
          <w:rFonts w:hint="eastAsia"/>
          <w:sz w:val="20"/>
          <w:szCs w:val="20"/>
        </w:rPr>
        <w:t xml:space="preserve"> 1</w:t>
      </w:r>
      <w:r w:rsidRPr="00497AB9">
        <w:rPr>
          <w:sz w:val="20"/>
          <w:szCs w:val="20"/>
        </w:rPr>
        <w:t>5</w:t>
      </w:r>
      <w:r w:rsidRPr="00497AB9">
        <w:rPr>
          <w:rFonts w:hint="eastAsia"/>
          <w:sz w:val="20"/>
          <w:szCs w:val="20"/>
        </w:rPr>
        <w:t>歳記述式伸び悩</w:t>
      </w:r>
      <w:r w:rsidRPr="00014B98">
        <w:rPr>
          <w:rFonts w:hint="eastAsia"/>
          <w:sz w:val="20"/>
          <w:szCs w:val="20"/>
        </w:rPr>
        <w:t>み</w:t>
      </w:r>
      <w:r w:rsidRPr="00014B98">
        <w:rPr>
          <w:rFonts w:hint="eastAsia"/>
          <w:sz w:val="20"/>
          <w:szCs w:val="20"/>
        </w:rPr>
        <w:t xml:space="preserve"> </w:t>
      </w:r>
      <w:r w:rsidRPr="00014B98">
        <w:rPr>
          <w:sz w:val="20"/>
          <w:szCs w:val="20"/>
        </w:rPr>
        <w:t>OECD</w:t>
      </w:r>
      <w:r w:rsidRPr="00014B98">
        <w:rPr>
          <w:rFonts w:hint="eastAsia"/>
          <w:sz w:val="20"/>
          <w:szCs w:val="20"/>
        </w:rPr>
        <w:t>調査</w:t>
      </w:r>
      <w:r w:rsidR="009830BD">
        <w:rPr>
          <w:rFonts w:hint="eastAsia"/>
          <w:sz w:val="20"/>
          <w:szCs w:val="20"/>
        </w:rPr>
        <w:t xml:space="preserve"> </w:t>
      </w:r>
      <w:r w:rsidR="009830BD">
        <w:rPr>
          <w:sz w:val="20"/>
          <w:szCs w:val="20"/>
        </w:rPr>
        <w:t>(</w:t>
      </w:r>
      <w:r w:rsidRPr="00014B98">
        <w:rPr>
          <w:rFonts w:hint="eastAsia"/>
          <w:sz w:val="20"/>
          <w:szCs w:val="20"/>
        </w:rPr>
        <w:t>2019</w:t>
      </w:r>
      <w:r w:rsidRPr="00014B98">
        <w:rPr>
          <w:rFonts w:hint="eastAsia"/>
          <w:sz w:val="20"/>
          <w:szCs w:val="20"/>
        </w:rPr>
        <w:t>，</w:t>
      </w:r>
      <w:r w:rsidRPr="00014B98">
        <w:rPr>
          <w:rFonts w:hint="eastAsia"/>
          <w:sz w:val="20"/>
          <w:szCs w:val="20"/>
        </w:rPr>
        <w:t>1</w:t>
      </w:r>
      <w:r w:rsidRPr="00014B98">
        <w:rPr>
          <w:sz w:val="20"/>
          <w:szCs w:val="20"/>
        </w:rPr>
        <w:t>2</w:t>
      </w:r>
      <w:r w:rsidRPr="00014B98">
        <w:rPr>
          <w:rFonts w:hint="eastAsia"/>
          <w:sz w:val="20"/>
          <w:szCs w:val="20"/>
        </w:rPr>
        <w:t>月</w:t>
      </w:r>
      <w:r w:rsidRPr="00014B98">
        <w:rPr>
          <w:sz w:val="20"/>
          <w:szCs w:val="20"/>
        </w:rPr>
        <w:t>4</w:t>
      </w:r>
      <w:r w:rsidRPr="00014B98">
        <w:rPr>
          <w:rFonts w:hint="eastAsia"/>
          <w:sz w:val="20"/>
          <w:szCs w:val="20"/>
        </w:rPr>
        <w:t>日</w:t>
      </w:r>
      <w:r w:rsidR="009830BD">
        <w:rPr>
          <w:rFonts w:hint="eastAsia"/>
          <w:sz w:val="20"/>
          <w:szCs w:val="20"/>
        </w:rPr>
        <w:t>)</w:t>
      </w:r>
      <w:r w:rsidRPr="00014B98">
        <w:rPr>
          <w:rFonts w:hint="eastAsia"/>
          <w:sz w:val="20"/>
          <w:szCs w:val="20"/>
        </w:rPr>
        <w:t xml:space="preserve">. </w:t>
      </w:r>
      <w:r w:rsidRPr="00014B98">
        <w:rPr>
          <w:rFonts w:hint="eastAsia"/>
          <w:sz w:val="20"/>
          <w:szCs w:val="20"/>
        </w:rPr>
        <w:t>産経新聞</w:t>
      </w:r>
      <w:r w:rsidR="00E70847">
        <w:rPr>
          <w:sz w:val="20"/>
          <w:szCs w:val="20"/>
        </w:rPr>
        <w:t>, p.1</w:t>
      </w:r>
      <w:r w:rsidR="00030973">
        <w:rPr>
          <w:sz w:val="20"/>
          <w:szCs w:val="20"/>
        </w:rPr>
        <w:t>.</w:t>
      </w:r>
    </w:p>
    <w:p w14:paraId="06295280" w14:textId="77777777" w:rsidR="00ED3156" w:rsidRDefault="00ED3156" w:rsidP="002B0D7C">
      <w:pPr>
        <w:pStyle w:val="ab"/>
        <w:spacing w:line="0" w:lineRule="atLeast"/>
        <w:ind w:left="364" w:hangingChars="200" w:hanging="364"/>
        <w:rPr>
          <w:sz w:val="20"/>
          <w:szCs w:val="20"/>
        </w:rPr>
      </w:pPr>
    </w:p>
    <w:p w14:paraId="03C401E5" w14:textId="77777777" w:rsidR="00ED3156" w:rsidRPr="00CA22CB" w:rsidRDefault="00ED3156" w:rsidP="00ED3156">
      <w:pPr>
        <w:pStyle w:val="af"/>
        <w:ind w:left="386" w:hanging="386"/>
        <w:jc w:val="center"/>
        <w:rPr>
          <w:color w:val="auto"/>
        </w:rPr>
      </w:pPr>
      <w:r w:rsidRPr="00CA22CB">
        <w:rPr>
          <w:rFonts w:hint="eastAsia"/>
          <w:color w:val="auto"/>
        </w:rPr>
        <w:t>＜要旨＞</w:t>
      </w:r>
    </w:p>
    <w:p w14:paraId="118964F8" w14:textId="77777777" w:rsidR="00ED3156" w:rsidRPr="00CA22CB" w:rsidRDefault="00ED3156" w:rsidP="00ED3156">
      <w:pPr>
        <w:pStyle w:val="ab"/>
        <w:ind w:firstLineChars="0" w:firstLine="0"/>
        <w:rPr>
          <w:rFonts w:asciiTheme="majorEastAsia" w:eastAsiaTheme="majorEastAsia" w:hAnsiTheme="majorEastAsia"/>
        </w:rPr>
      </w:pPr>
      <w:r w:rsidRPr="00CA22CB">
        <w:rPr>
          <w:rFonts w:asciiTheme="majorEastAsia" w:eastAsiaTheme="majorEastAsia" w:hAnsiTheme="majorEastAsia" w:hint="eastAsia"/>
        </w:rPr>
        <w:t>（１）和文要旨（400字程度）</w:t>
      </w:r>
    </w:p>
    <w:p w14:paraId="5EF3291A" w14:textId="36DFA44D" w:rsidR="00ED3156" w:rsidRPr="00CA22CB" w:rsidRDefault="00ED3156" w:rsidP="00ED3156">
      <w:pPr>
        <w:rPr>
          <w:rFonts w:asciiTheme="minorEastAsia" w:eastAsiaTheme="minorEastAsia" w:hAnsiTheme="minorEastAsia"/>
        </w:rPr>
      </w:pPr>
      <w:r w:rsidRPr="00CA22CB">
        <w:rPr>
          <w:rFonts w:hint="eastAsia"/>
        </w:rPr>
        <w:t xml:space="preserve">　</w:t>
      </w:r>
      <w:r w:rsidRPr="00CA22CB">
        <w:rPr>
          <w:rFonts w:asciiTheme="minorEastAsia" w:eastAsiaTheme="minorEastAsia" w:hAnsiTheme="minorEastAsia" w:hint="eastAsia"/>
        </w:rPr>
        <w:t>英文原稿の場合,投稿が許可されている全ての原稿において，投稿時に英文要旨に加え,和文の要旨が必要である。投稿時に投稿システムに入力した「要旨」を</w:t>
      </w:r>
      <w:r w:rsidR="003D56E8">
        <w:rPr>
          <w:rFonts w:asciiTheme="minorEastAsia" w:eastAsiaTheme="minorEastAsia" w:hAnsiTheme="minorEastAsia" w:hint="eastAsia"/>
        </w:rPr>
        <w:t>英文用テンプレートの所定の欄に</w:t>
      </w:r>
      <w:r w:rsidRPr="00CA22CB">
        <w:rPr>
          <w:rFonts w:asciiTheme="minorEastAsia" w:eastAsiaTheme="minorEastAsia" w:hAnsiTheme="minorEastAsia" w:hint="eastAsia"/>
        </w:rPr>
        <w:t>記載すること。要旨の和文と英文は，内容が概ね対応するものとする。</w:t>
      </w:r>
    </w:p>
    <w:p w14:paraId="317CAE53" w14:textId="6A790D3F" w:rsidR="00ED3156" w:rsidRPr="00CA22CB" w:rsidRDefault="00ED3156" w:rsidP="00ED3156">
      <w:pPr>
        <w:rPr>
          <w:rFonts w:asciiTheme="minorEastAsia" w:eastAsiaTheme="minorEastAsia" w:hAnsiTheme="minorEastAsia"/>
        </w:rPr>
      </w:pPr>
      <w:r w:rsidRPr="00CA22CB">
        <w:rPr>
          <w:rFonts w:asciiTheme="minorEastAsia" w:eastAsiaTheme="minorEastAsia" w:hAnsiTheme="minorEastAsia" w:hint="eastAsia"/>
        </w:rPr>
        <w:t xml:space="preserve">　</w:t>
      </w:r>
      <w:r w:rsidR="003D56E8">
        <w:rPr>
          <w:rFonts w:asciiTheme="minorEastAsia" w:eastAsiaTheme="minorEastAsia" w:hAnsiTheme="minorEastAsia" w:hint="eastAsia"/>
        </w:rPr>
        <w:t>なお，</w:t>
      </w:r>
      <w:r w:rsidRPr="00CA22CB">
        <w:rPr>
          <w:rFonts w:asciiTheme="minorEastAsia" w:eastAsiaTheme="minorEastAsia" w:hAnsiTheme="minorEastAsia" w:hint="eastAsia"/>
        </w:rPr>
        <w:t>英文原稿は，全ての英文に対して,英文校閲証明書が必要である。英文校閲証明書は,本テンプレートとは別に投稿システムに添付する。</w:t>
      </w:r>
    </w:p>
    <w:p w14:paraId="173884DD" w14:textId="77777777" w:rsidR="00ED3156" w:rsidRPr="00CA22CB" w:rsidRDefault="00ED3156" w:rsidP="00ED3156">
      <w:pPr>
        <w:pStyle w:val="ab"/>
        <w:ind w:firstLineChars="0" w:firstLine="0"/>
      </w:pPr>
      <w:r w:rsidRPr="00CA22CB">
        <w:rPr>
          <w:rFonts w:asciiTheme="minorEastAsia" w:eastAsiaTheme="minorEastAsia" w:hAnsiTheme="minorEastAsia" w:hint="eastAsia"/>
        </w:rPr>
        <w:t xml:space="preserve">　</w:t>
      </w:r>
    </w:p>
    <w:p w14:paraId="6E4DDC89" w14:textId="77777777" w:rsidR="00ED3156" w:rsidRPr="00CA22CB" w:rsidRDefault="00ED3156" w:rsidP="00ED3156">
      <w:pPr>
        <w:pStyle w:val="ab"/>
        <w:ind w:firstLineChars="0" w:firstLine="0"/>
        <w:rPr>
          <w:rFonts w:asciiTheme="majorEastAsia" w:eastAsiaTheme="majorEastAsia" w:hAnsiTheme="majorEastAsia"/>
        </w:rPr>
      </w:pPr>
      <w:r w:rsidRPr="00CA22CB">
        <w:rPr>
          <w:rFonts w:asciiTheme="majorEastAsia" w:eastAsiaTheme="majorEastAsia" w:hAnsiTheme="majorEastAsia" w:hint="eastAsia"/>
        </w:rPr>
        <w:t>（２）英文要旨（300語程度）</w:t>
      </w:r>
    </w:p>
    <w:p w14:paraId="3C127432" w14:textId="0E19AF13" w:rsidR="00ED3156" w:rsidRPr="00CA22CB" w:rsidRDefault="00ED3156" w:rsidP="00ED3156">
      <w:r w:rsidRPr="00CA22CB">
        <w:rPr>
          <w:rFonts w:asciiTheme="minorEastAsia" w:eastAsiaTheme="minorEastAsia" w:hAnsiTheme="minorEastAsia" w:hint="eastAsia"/>
        </w:rPr>
        <w:t xml:space="preserve">　和文原稿の場合も,論文・実践研究論文・研究ノートについては，掲載時に和文要旨</w:t>
      </w:r>
      <w:r w:rsidR="003D56E8">
        <w:rPr>
          <w:rFonts w:asciiTheme="minorEastAsia" w:eastAsiaTheme="minorEastAsia" w:hAnsiTheme="minorEastAsia" w:hint="eastAsia"/>
        </w:rPr>
        <w:t>に加えて</w:t>
      </w:r>
      <w:r w:rsidRPr="00CA22CB">
        <w:rPr>
          <w:rFonts w:asciiTheme="minorEastAsia" w:eastAsiaTheme="minorEastAsia" w:hAnsiTheme="minorEastAsia" w:hint="eastAsia"/>
        </w:rPr>
        <w:t>英文要旨が必要である。</w:t>
      </w:r>
      <w:r w:rsidRPr="00CA22CB">
        <w:rPr>
          <w:rFonts w:hint="eastAsia"/>
        </w:rPr>
        <w:t>ただし，和文原稿については，投稿時には和文要旨のみ提出し，英文要旨については，後日の提出が可能である。査読が進行し，編集委員会から英文</w:t>
      </w:r>
      <w:r w:rsidRPr="00CA22CB">
        <w:rPr>
          <w:rFonts w:hint="eastAsia"/>
        </w:rPr>
        <w:lastRenderedPageBreak/>
        <w:t>要旨提出の連絡があった段階で，ここに英文要旨を記載する。また，和文原稿は</w:t>
      </w:r>
      <w:r w:rsidRPr="00CA22CB">
        <w:rPr>
          <w:rFonts w:hint="eastAsia"/>
        </w:rPr>
        <w:t>,</w:t>
      </w:r>
      <w:r w:rsidRPr="00CA22CB">
        <w:rPr>
          <w:rFonts w:hint="eastAsia"/>
        </w:rPr>
        <w:t>英文要旨を記載した時点で英文校閲証明書を投稿システムに添付すること。</w:t>
      </w:r>
    </w:p>
    <w:p w14:paraId="2F3A1AB0" w14:textId="77777777" w:rsidR="00431D65" w:rsidRPr="00ED3156" w:rsidRDefault="00431D65" w:rsidP="002B0D7C">
      <w:pPr>
        <w:pStyle w:val="ab"/>
        <w:spacing w:line="0" w:lineRule="atLeast"/>
        <w:ind w:left="364" w:hangingChars="200" w:hanging="364"/>
        <w:rPr>
          <w:sz w:val="20"/>
          <w:szCs w:val="20"/>
        </w:rPr>
      </w:pPr>
    </w:p>
    <w:p w14:paraId="3AA719CF" w14:textId="35F4229B" w:rsidR="00E45B76" w:rsidRDefault="00CA4363" w:rsidP="00E45B76">
      <w:pPr>
        <w:topLinePunct/>
        <w:spacing w:line="240" w:lineRule="atLeast"/>
        <w:ind w:left="192" w:hangingChars="100" w:hanging="192"/>
        <w:jc w:val="right"/>
      </w:pPr>
      <w:r>
        <w:rPr>
          <w:rFonts w:hint="eastAsia"/>
        </w:rPr>
        <w:t>（</w:t>
      </w:r>
      <w:r w:rsidR="00E04C6F" w:rsidRPr="000F64D2">
        <w:rPr>
          <w:rFonts w:hint="eastAsia"/>
        </w:rPr>
        <w:t>202</w:t>
      </w:r>
      <w:r w:rsidR="009807DA" w:rsidRPr="000F64D2">
        <w:rPr>
          <w:rFonts w:hint="eastAsia"/>
        </w:rPr>
        <w:t>2</w:t>
      </w:r>
      <w:r w:rsidR="00E04C6F" w:rsidRPr="000F64D2">
        <w:rPr>
          <w:rFonts w:hint="eastAsia"/>
        </w:rPr>
        <w:t>年</w:t>
      </w:r>
      <w:r w:rsidR="004F2D1A">
        <w:rPr>
          <w:rFonts w:hint="eastAsia"/>
        </w:rPr>
        <w:t>9</w:t>
      </w:r>
      <w:r w:rsidR="00E04C6F" w:rsidRPr="000F64D2">
        <w:rPr>
          <w:rFonts w:hint="eastAsia"/>
        </w:rPr>
        <w:t>月</w:t>
      </w:r>
      <w:r w:rsidR="0076215E">
        <w:t>9</w:t>
      </w:r>
      <w:bookmarkStart w:id="2" w:name="_GoBack"/>
      <w:bookmarkEnd w:id="2"/>
      <w:r w:rsidR="00E04C6F">
        <w:rPr>
          <w:rFonts w:hint="eastAsia"/>
        </w:rPr>
        <w:t>日版</w:t>
      </w:r>
      <w:r>
        <w:rPr>
          <w:rFonts w:hint="eastAsia"/>
        </w:rPr>
        <w:t>）</w:t>
      </w:r>
      <w:r w:rsidR="00E45B76">
        <w:br w:type="page"/>
      </w:r>
    </w:p>
    <w:p w14:paraId="6A253D3D" w14:textId="3583C9C7" w:rsidR="00E45B76" w:rsidRPr="00B405F6" w:rsidRDefault="00E45B76" w:rsidP="00E45B76">
      <w:pPr>
        <w:pStyle w:val="a3"/>
        <w:suppressAutoHyphens/>
        <w:jc w:val="both"/>
        <w:rPr>
          <w:color w:val="auto"/>
        </w:rPr>
      </w:pPr>
      <w:r w:rsidRPr="00315D9F">
        <w:rPr>
          <w:rFonts w:asciiTheme="majorHAnsi" w:hAnsiTheme="majorHAnsi" w:cstheme="majorHAnsi"/>
          <w:b/>
          <w:color w:val="auto"/>
        </w:rPr>
        <w:lastRenderedPageBreak/>
        <w:t>1  Arial Bold</w:t>
      </w:r>
      <w:r w:rsidRPr="00315D9F">
        <w:rPr>
          <w:rFonts w:asciiTheme="majorHAnsi" w:hAnsiTheme="majorHAnsi" w:cstheme="majorHAnsi"/>
          <w:color w:val="auto"/>
        </w:rPr>
        <w:t xml:space="preserve"> </w:t>
      </w:r>
      <w:r w:rsidR="00315D9F" w:rsidRPr="00315D9F">
        <w:rPr>
          <w:color w:val="auto"/>
        </w:rPr>
        <w:t>12</w:t>
      </w:r>
      <w:r w:rsidRPr="00315D9F">
        <w:rPr>
          <w:rFonts w:hint="eastAsia"/>
          <w:color w:val="auto"/>
        </w:rPr>
        <w:t>pt</w:t>
      </w:r>
    </w:p>
    <w:p w14:paraId="31AB3C94" w14:textId="77777777" w:rsidR="00E45B76" w:rsidRPr="00B405F6" w:rsidRDefault="00E45B76" w:rsidP="00E45B76">
      <w:pPr>
        <w:pStyle w:val="ab"/>
        <w:ind w:firstLineChars="0" w:firstLine="0"/>
        <w:rPr>
          <w:rFonts w:ascii="Arial" w:hAnsi="Arial" w:cs="Arial"/>
        </w:rPr>
      </w:pPr>
      <w:r w:rsidRPr="00315D9F">
        <w:rPr>
          <w:rFonts w:ascii="Arial" w:hAnsi="Arial" w:cs="Arial"/>
          <w:b/>
        </w:rPr>
        <w:t xml:space="preserve">1.1 </w:t>
      </w:r>
      <w:r w:rsidRPr="00315D9F">
        <w:rPr>
          <w:rFonts w:ascii="Arial" w:hAnsi="Arial" w:cs="Arial" w:hint="eastAsia"/>
          <w:b/>
        </w:rPr>
        <w:t xml:space="preserve"> </w:t>
      </w:r>
      <w:r w:rsidRPr="00315D9F">
        <w:rPr>
          <w:rFonts w:ascii="Arial" w:hAnsi="Arial" w:cs="Arial"/>
          <w:b/>
        </w:rPr>
        <w:t xml:space="preserve">Arial </w:t>
      </w:r>
      <w:r w:rsidRPr="00B405F6">
        <w:rPr>
          <w:rFonts w:ascii="Arial" w:hAnsi="Arial" w:cs="Arial"/>
        </w:rPr>
        <w:t>10.5pt</w:t>
      </w:r>
    </w:p>
    <w:p w14:paraId="113FD76E" w14:textId="77777777" w:rsidR="00E45B76" w:rsidRPr="00B405F6" w:rsidRDefault="00E45B76" w:rsidP="00E45B76">
      <w:pPr>
        <w:pStyle w:val="ab"/>
        <w:ind w:firstLineChars="0" w:firstLine="0"/>
      </w:pPr>
      <w:r w:rsidRPr="00B405F6">
        <w:rPr>
          <w:rFonts w:hint="eastAsia"/>
        </w:rPr>
        <w:t xml:space="preserve">  Century 10.5pt</w:t>
      </w:r>
    </w:p>
    <w:p w14:paraId="59384C62" w14:textId="77777777" w:rsidR="00E45B76" w:rsidRPr="00B405F6" w:rsidRDefault="00E45B76" w:rsidP="00E45B76">
      <w:pPr>
        <w:topLinePunct/>
      </w:pPr>
    </w:p>
    <w:p w14:paraId="5FD738FF" w14:textId="77777777" w:rsidR="00E45B76" w:rsidRPr="00B405F6" w:rsidRDefault="00E45B76" w:rsidP="00E45B76">
      <w:pPr>
        <w:topLine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tblGrid>
      <w:tr w:rsidR="00E45B76" w:rsidRPr="00B405F6" w14:paraId="4064D27C" w14:textId="77777777" w:rsidTr="0069317B">
        <w:trPr>
          <w:trHeight w:val="1184"/>
        </w:trPr>
        <w:tc>
          <w:tcPr>
            <w:tcW w:w="4519" w:type="dxa"/>
            <w:tcBorders>
              <w:top w:val="dashed" w:sz="4" w:space="0" w:color="auto"/>
              <w:left w:val="dashed" w:sz="4" w:space="0" w:color="auto"/>
              <w:bottom w:val="dashed" w:sz="4" w:space="0" w:color="auto"/>
              <w:right w:val="dashed" w:sz="4" w:space="0" w:color="auto"/>
            </w:tcBorders>
          </w:tcPr>
          <w:p w14:paraId="5EB26FF8" w14:textId="77777777" w:rsidR="00E45B76" w:rsidRDefault="00E45B76" w:rsidP="0069317B">
            <w:pPr>
              <w:topLinePunct/>
            </w:pPr>
          </w:p>
          <w:p w14:paraId="7E7E550E" w14:textId="77777777" w:rsidR="00E45B76" w:rsidRPr="00B405F6" w:rsidRDefault="00E45B76" w:rsidP="0069317B">
            <w:pPr>
              <w:topLinePunct/>
            </w:pPr>
            <w:r w:rsidRPr="00B405F6">
              <w:rPr>
                <w:rFonts w:hint="eastAsia"/>
              </w:rPr>
              <w:t xml:space="preserve">　</w:t>
            </w:r>
          </w:p>
          <w:p w14:paraId="4F9203BB" w14:textId="77777777" w:rsidR="00E45B76" w:rsidRDefault="00E45B76" w:rsidP="0069317B">
            <w:pPr>
              <w:topLinePunct/>
            </w:pPr>
            <w:r w:rsidRPr="00B405F6">
              <w:rPr>
                <w:rFonts w:hint="eastAsia"/>
              </w:rPr>
              <w:t xml:space="preserve">　　　　　　　　　　</w:t>
            </w:r>
            <w:r>
              <w:rPr>
                <w:rFonts w:hint="eastAsia"/>
              </w:rPr>
              <w:t>f</w:t>
            </w:r>
            <w:r w:rsidRPr="00B405F6">
              <w:rPr>
                <w:rFonts w:hint="eastAsia"/>
              </w:rPr>
              <w:t>igure</w:t>
            </w:r>
          </w:p>
          <w:p w14:paraId="2FA5EA56" w14:textId="77777777" w:rsidR="00E45B76" w:rsidRDefault="00E45B76" w:rsidP="0069317B">
            <w:pPr>
              <w:topLinePunct/>
            </w:pPr>
          </w:p>
          <w:p w14:paraId="0B1BB113" w14:textId="77777777" w:rsidR="00E45B76" w:rsidRPr="00B405F6" w:rsidRDefault="00E45B76" w:rsidP="0069317B">
            <w:pPr>
              <w:topLinePunct/>
            </w:pPr>
          </w:p>
        </w:tc>
      </w:tr>
    </w:tbl>
    <w:p w14:paraId="76EBBBCE" w14:textId="2E0F0FAC" w:rsidR="00E45B76" w:rsidRPr="00B405F6" w:rsidRDefault="00E45B76" w:rsidP="00E45B76">
      <w:pPr>
        <w:topLinePunct/>
        <w:ind w:left="576" w:hangingChars="300" w:hanging="576"/>
        <w:jc w:val="center"/>
        <w:rPr>
          <w:rFonts w:ascii="Arial" w:eastAsia="HGS創英ﾌﾟﾚｾﾞﾝｽEB" w:hAnsi="Arial" w:cs="Arial"/>
        </w:rPr>
      </w:pPr>
      <w:r w:rsidRPr="00B405F6">
        <w:rPr>
          <w:rFonts w:ascii="Arial" w:eastAsia="HGS創英ﾌﾟﾚｾﾞﾝｽEB" w:hAnsi="Arial" w:cs="Arial"/>
        </w:rPr>
        <w:t>Figure</w:t>
      </w:r>
      <w:r w:rsidR="007C7995">
        <w:rPr>
          <w:rFonts w:ascii="Arial" w:eastAsia="HGS創英ﾌﾟﾚｾﾞﾝｽEB" w:hAnsi="Arial" w:cs="Arial"/>
        </w:rPr>
        <w:t xml:space="preserve"> </w:t>
      </w:r>
      <w:r w:rsidRPr="00B405F6">
        <w:rPr>
          <w:rFonts w:ascii="Arial" w:eastAsia="HGS創英ﾌﾟﾚｾﾞﾝｽEB" w:hAnsi="Arial" w:cs="Arial"/>
        </w:rPr>
        <w:t>1</w:t>
      </w:r>
      <w:r w:rsidRPr="00B405F6">
        <w:rPr>
          <w:rFonts w:ascii="Arial" w:eastAsia="HGS創英ﾌﾟﾚｾﾞﾝｽEB" w:hAnsi="Arial" w:cs="Arial"/>
        </w:rPr>
        <w:t xml:space="preserve">　</w:t>
      </w:r>
      <w:r w:rsidRPr="00B405F6">
        <w:rPr>
          <w:rFonts w:ascii="Arial" w:eastAsia="HGS創英ﾌﾟﾚｾﾞﾝｽEB" w:hAnsi="Arial" w:cs="Arial"/>
        </w:rPr>
        <w:t>xxxx</w:t>
      </w:r>
    </w:p>
    <w:p w14:paraId="4C90C918" w14:textId="77777777" w:rsidR="00E45B76" w:rsidRPr="00B405F6" w:rsidRDefault="00E45B76" w:rsidP="00E45B76">
      <w:pPr>
        <w:topLinePunct/>
        <w:ind w:left="576" w:hangingChars="300" w:hanging="576"/>
        <w:jc w:val="center"/>
        <w:rPr>
          <w:rFonts w:ascii="ＭＳ ゴシック" w:eastAsia="ＭＳ ゴシック" w:hAnsi="ＭＳ ゴシック"/>
        </w:rPr>
      </w:pPr>
    </w:p>
    <w:p w14:paraId="5D9DFFEF" w14:textId="78B40ACB" w:rsidR="00E45B76" w:rsidRPr="00B405F6" w:rsidRDefault="00E45B76" w:rsidP="00E45B76">
      <w:pPr>
        <w:topLinePunct/>
        <w:ind w:left="576" w:hangingChars="300" w:hanging="576"/>
        <w:jc w:val="center"/>
        <w:rPr>
          <w:rFonts w:ascii="Arial" w:eastAsia="ＭＳ ゴシック" w:hAnsi="Arial" w:cs="Arial"/>
        </w:rPr>
      </w:pPr>
      <w:r w:rsidRPr="00B405F6">
        <w:rPr>
          <w:rFonts w:ascii="Arial" w:eastAsia="ＭＳ ゴシック" w:hAnsi="Arial" w:cs="Arial"/>
        </w:rPr>
        <w:t>Table</w:t>
      </w:r>
      <w:r w:rsidR="007C7995">
        <w:rPr>
          <w:rFonts w:ascii="Arial" w:eastAsia="ＭＳ ゴシック" w:hAnsi="Arial" w:cs="Arial"/>
        </w:rPr>
        <w:t xml:space="preserve"> </w:t>
      </w:r>
      <w:r w:rsidRPr="00B405F6">
        <w:rPr>
          <w:rFonts w:ascii="Arial" w:eastAsia="ＭＳ ゴシック" w:hAnsi="Arial" w:cs="Arial"/>
        </w:rPr>
        <w:t>1</w:t>
      </w:r>
      <w:r w:rsidRPr="00B405F6">
        <w:rPr>
          <w:rFonts w:ascii="Arial" w:eastAsia="ＭＳ ゴシック" w:hAnsi="ＭＳ ゴシック" w:cs="Arial"/>
        </w:rPr>
        <w:t xml:space="preserve">　</w:t>
      </w:r>
      <w:r w:rsidRPr="00B405F6">
        <w:rPr>
          <w:rFonts w:ascii="Arial" w:eastAsia="ＭＳ ゴシック" w:hAnsi="Arial" w:cs="Arial"/>
        </w:rPr>
        <w:t>xxxx</w:t>
      </w:r>
    </w:p>
    <w:p w14:paraId="11705575" w14:textId="77777777" w:rsidR="00E45B76" w:rsidRPr="00B405F6" w:rsidRDefault="00E45B76" w:rsidP="00E45B76">
      <w:pPr>
        <w:ind w:left="576" w:hangingChars="300" w:hanging="576"/>
        <w:jc w:val="center"/>
      </w:pPr>
      <w:r w:rsidRPr="00B405F6">
        <w:rPr>
          <w:rFonts w:hint="eastAsia"/>
        </w:rPr>
        <w:t>―――――――――――――――――――――</w:t>
      </w:r>
    </w:p>
    <w:p w14:paraId="1D8B36FB" w14:textId="77777777" w:rsidR="00E45B76" w:rsidRDefault="00E45B76" w:rsidP="00E45B76">
      <w:pPr>
        <w:ind w:leftChars="200" w:left="572" w:hangingChars="98" w:hanging="188"/>
        <w:jc w:val="center"/>
      </w:pPr>
      <w:r w:rsidRPr="00B405F6">
        <w:rPr>
          <w:rFonts w:hint="eastAsia"/>
        </w:rPr>
        <w:t>table</w:t>
      </w:r>
    </w:p>
    <w:p w14:paraId="00C90DFC" w14:textId="77777777" w:rsidR="00E45B76" w:rsidRDefault="00E45B76" w:rsidP="00E45B76">
      <w:pPr>
        <w:ind w:leftChars="200" w:left="572" w:hangingChars="98" w:hanging="188"/>
        <w:jc w:val="center"/>
      </w:pPr>
    </w:p>
    <w:p w14:paraId="3C2A2502" w14:textId="77777777" w:rsidR="00E45B76" w:rsidRPr="00B405F6" w:rsidRDefault="00E45B76" w:rsidP="00E45B76">
      <w:pPr>
        <w:ind w:leftChars="200" w:left="572" w:hangingChars="98" w:hanging="188"/>
        <w:jc w:val="center"/>
      </w:pPr>
    </w:p>
    <w:p w14:paraId="37DA9ADD" w14:textId="77777777" w:rsidR="00E45B76" w:rsidRPr="00B405F6" w:rsidRDefault="00E45B76" w:rsidP="00E45B76">
      <w:pPr>
        <w:ind w:left="576" w:hangingChars="300" w:hanging="576"/>
        <w:jc w:val="center"/>
      </w:pPr>
      <w:r w:rsidRPr="00B405F6">
        <w:rPr>
          <w:rFonts w:hint="eastAsia"/>
        </w:rPr>
        <w:t>―――――――――――――――――――――</w:t>
      </w:r>
    </w:p>
    <w:p w14:paraId="5873ED1F" w14:textId="77777777" w:rsidR="00E45B76" w:rsidRDefault="00E45B76" w:rsidP="00E45B76">
      <w:pPr>
        <w:pStyle w:val="af"/>
        <w:ind w:left="386" w:hanging="386"/>
        <w:rPr>
          <w:color w:val="auto"/>
        </w:rPr>
      </w:pPr>
    </w:p>
    <w:p w14:paraId="725C9A1F" w14:textId="77777777" w:rsidR="00E45B76" w:rsidRPr="00B405F6" w:rsidRDefault="00E45B76" w:rsidP="00E45B76">
      <w:pPr>
        <w:pStyle w:val="af"/>
        <w:ind w:left="386" w:hanging="386"/>
        <w:rPr>
          <w:color w:val="auto"/>
        </w:rPr>
      </w:pPr>
      <w:r>
        <w:rPr>
          <w:rFonts w:hint="eastAsia"/>
          <w:color w:val="auto"/>
        </w:rPr>
        <w:t>Notes</w:t>
      </w:r>
      <w:r w:rsidRPr="00A17913">
        <w:rPr>
          <w:rFonts w:hint="eastAsia"/>
          <w:b w:val="0"/>
          <w:color w:val="auto"/>
        </w:rPr>
        <w:t>（</w:t>
      </w:r>
      <w:r w:rsidRPr="00A17913">
        <w:rPr>
          <w:rFonts w:hint="eastAsia"/>
          <w:b w:val="0"/>
          <w:color w:val="auto"/>
        </w:rPr>
        <w:t xml:space="preserve">Arial Bold </w:t>
      </w:r>
      <w:r w:rsidRPr="00A17913">
        <w:rPr>
          <w:rFonts w:cs="Arial"/>
          <w:b w:val="0"/>
          <w:color w:val="auto"/>
        </w:rPr>
        <w:t>10.5</w:t>
      </w:r>
      <w:r w:rsidRPr="00A17913">
        <w:rPr>
          <w:rFonts w:hint="eastAsia"/>
          <w:b w:val="0"/>
          <w:color w:val="auto"/>
        </w:rPr>
        <w:t>pt</w:t>
      </w:r>
      <w:r w:rsidRPr="00A17913">
        <w:rPr>
          <w:rFonts w:hint="eastAsia"/>
          <w:b w:val="0"/>
          <w:color w:val="auto"/>
        </w:rPr>
        <w:t>）</w:t>
      </w:r>
    </w:p>
    <w:p w14:paraId="65918BA0" w14:textId="77777777" w:rsidR="00E45B76" w:rsidRDefault="00E45B76" w:rsidP="00E45B76">
      <w:pPr>
        <w:pStyle w:val="af0"/>
        <w:ind w:left="284" w:firstLineChars="0" w:hanging="284"/>
        <w:rPr>
          <w:color w:val="auto"/>
          <w:szCs w:val="20"/>
        </w:rPr>
      </w:pPr>
      <w:r w:rsidRPr="00B405F6">
        <w:rPr>
          <w:rFonts w:hint="eastAsia"/>
          <w:color w:val="auto"/>
          <w:szCs w:val="20"/>
        </w:rPr>
        <w:t>1)</w:t>
      </w:r>
      <w:r w:rsidRPr="00B405F6">
        <w:rPr>
          <w:color w:val="auto"/>
          <w:szCs w:val="20"/>
        </w:rPr>
        <w:tab/>
      </w:r>
    </w:p>
    <w:p w14:paraId="1BA6566A" w14:textId="77777777" w:rsidR="00E45B76" w:rsidRDefault="00E45B76" w:rsidP="00E45B76">
      <w:r>
        <w:rPr>
          <w:rFonts w:hint="eastAsia"/>
        </w:rPr>
        <w:t>2)</w:t>
      </w:r>
    </w:p>
    <w:p w14:paraId="574DD974" w14:textId="77777777" w:rsidR="00E45B76" w:rsidRDefault="00E45B76" w:rsidP="00E45B76">
      <w:pPr>
        <w:pStyle w:val="af"/>
        <w:ind w:left="386" w:hanging="386"/>
        <w:rPr>
          <w:color w:val="auto"/>
        </w:rPr>
      </w:pPr>
    </w:p>
    <w:p w14:paraId="609C12C7" w14:textId="77777777" w:rsidR="00E45B76" w:rsidRPr="00B405F6" w:rsidRDefault="00E45B76" w:rsidP="00E45B76">
      <w:pPr>
        <w:pStyle w:val="af"/>
        <w:ind w:left="386" w:hanging="386"/>
        <w:rPr>
          <w:color w:val="auto"/>
        </w:rPr>
      </w:pPr>
      <w:r w:rsidRPr="00B405F6">
        <w:rPr>
          <w:rFonts w:hint="eastAsia"/>
          <w:color w:val="auto"/>
        </w:rPr>
        <w:t>References</w:t>
      </w:r>
      <w:r w:rsidRPr="00A17913">
        <w:rPr>
          <w:rFonts w:hint="eastAsia"/>
          <w:b w:val="0"/>
          <w:color w:val="auto"/>
        </w:rPr>
        <w:t>（</w:t>
      </w:r>
      <w:r w:rsidRPr="00A17913">
        <w:rPr>
          <w:rFonts w:hint="eastAsia"/>
          <w:b w:val="0"/>
          <w:color w:val="auto"/>
        </w:rPr>
        <w:t xml:space="preserve">Arial Bold </w:t>
      </w:r>
      <w:r w:rsidRPr="00A17913">
        <w:rPr>
          <w:rFonts w:cs="Arial"/>
          <w:b w:val="0"/>
          <w:color w:val="auto"/>
        </w:rPr>
        <w:t>10.5</w:t>
      </w:r>
      <w:r w:rsidRPr="00A17913">
        <w:rPr>
          <w:rFonts w:hint="eastAsia"/>
          <w:b w:val="0"/>
          <w:color w:val="auto"/>
        </w:rPr>
        <w:t>pt</w:t>
      </w:r>
      <w:r w:rsidRPr="00A17913">
        <w:rPr>
          <w:rFonts w:hint="eastAsia"/>
          <w:b w:val="0"/>
          <w:color w:val="auto"/>
        </w:rPr>
        <w:t>）</w:t>
      </w:r>
    </w:p>
    <w:p w14:paraId="5E893BC0" w14:textId="77777777" w:rsidR="00E45B76" w:rsidRDefault="00E45B76" w:rsidP="00E45B76"/>
    <w:p w14:paraId="4C5CEAE1" w14:textId="77777777" w:rsidR="00ED3156" w:rsidRPr="00315D9F" w:rsidRDefault="00ED3156" w:rsidP="00ED3156">
      <w:pPr>
        <w:pStyle w:val="af"/>
        <w:ind w:left="386" w:hanging="386"/>
        <w:jc w:val="center"/>
        <w:rPr>
          <w:color w:val="auto"/>
        </w:rPr>
      </w:pPr>
      <w:r w:rsidRPr="00315D9F">
        <w:rPr>
          <w:rFonts w:asciiTheme="majorHAnsi" w:hAnsiTheme="majorHAnsi" w:cstheme="majorHAnsi"/>
          <w:color w:val="auto"/>
        </w:rPr>
        <w:t>＜</w:t>
      </w:r>
      <w:r w:rsidRPr="00315D9F">
        <w:rPr>
          <w:rFonts w:asciiTheme="majorHAnsi" w:hAnsiTheme="majorHAnsi" w:cstheme="majorHAnsi"/>
          <w:color w:val="auto"/>
        </w:rPr>
        <w:t>Summary</w:t>
      </w:r>
      <w:r w:rsidRPr="00315D9F">
        <w:rPr>
          <w:rFonts w:asciiTheme="majorHAnsi" w:hAnsiTheme="majorHAnsi" w:cstheme="majorHAnsi"/>
          <w:color w:val="auto"/>
        </w:rPr>
        <w:t>＞</w:t>
      </w:r>
      <w:r w:rsidRPr="00315D9F">
        <w:rPr>
          <w:rFonts w:hint="eastAsia"/>
          <w:b w:val="0"/>
          <w:color w:val="auto"/>
        </w:rPr>
        <w:t>（</w:t>
      </w:r>
      <w:r w:rsidRPr="00315D9F">
        <w:rPr>
          <w:rFonts w:hint="eastAsia"/>
          <w:b w:val="0"/>
          <w:color w:val="auto"/>
        </w:rPr>
        <w:t xml:space="preserve">Arial Bold </w:t>
      </w:r>
      <w:r w:rsidRPr="00315D9F">
        <w:rPr>
          <w:rFonts w:cs="Arial"/>
          <w:b w:val="0"/>
          <w:color w:val="auto"/>
        </w:rPr>
        <w:t>10.5</w:t>
      </w:r>
      <w:r w:rsidRPr="00315D9F">
        <w:rPr>
          <w:rFonts w:hint="eastAsia"/>
          <w:b w:val="0"/>
          <w:color w:val="auto"/>
        </w:rPr>
        <w:t>pt</w:t>
      </w:r>
      <w:r w:rsidRPr="00315D9F">
        <w:rPr>
          <w:rFonts w:hint="eastAsia"/>
          <w:b w:val="0"/>
          <w:color w:val="auto"/>
        </w:rPr>
        <w:t>）</w:t>
      </w:r>
    </w:p>
    <w:p w14:paraId="23AB8D23" w14:textId="77777777" w:rsidR="00ED3156" w:rsidRPr="00315D9F" w:rsidRDefault="00ED3156" w:rsidP="00ED3156">
      <w:pPr>
        <w:rPr>
          <w:b/>
        </w:rPr>
      </w:pPr>
      <w:r w:rsidRPr="00315D9F">
        <w:rPr>
          <w:rFonts w:asciiTheme="minorHAnsi" w:hAnsiTheme="minorHAnsi"/>
        </w:rPr>
        <w:t xml:space="preserve"> </w:t>
      </w:r>
      <w:r w:rsidRPr="00315D9F">
        <w:rPr>
          <w:rFonts w:asciiTheme="majorHAnsi" w:hAnsiTheme="majorHAnsi" w:cstheme="majorHAnsi"/>
          <w:b/>
        </w:rPr>
        <w:t>(1) Summary</w:t>
      </w:r>
    </w:p>
    <w:p w14:paraId="07523190" w14:textId="77777777" w:rsidR="00ED3156" w:rsidRPr="00315D9F" w:rsidRDefault="00ED3156" w:rsidP="00ED3156">
      <w:r w:rsidRPr="00315D9F">
        <w:rPr>
          <w:rFonts w:hint="eastAsia"/>
        </w:rPr>
        <w:t xml:space="preserve">  Century 10.5pt</w:t>
      </w:r>
    </w:p>
    <w:p w14:paraId="77441D7A" w14:textId="77777777" w:rsidR="00ED3156" w:rsidRPr="00315D9F" w:rsidRDefault="00ED3156" w:rsidP="00ED3156"/>
    <w:p w14:paraId="0B2BCC0E" w14:textId="77777777" w:rsidR="00ED3156" w:rsidRPr="00315D9F" w:rsidRDefault="00ED3156" w:rsidP="00ED3156">
      <w:pPr>
        <w:rPr>
          <w:rFonts w:asciiTheme="majorHAnsi" w:hAnsiTheme="majorHAnsi" w:cstheme="majorHAnsi"/>
          <w:b/>
        </w:rPr>
      </w:pPr>
      <w:r w:rsidRPr="00315D9F">
        <w:rPr>
          <w:rFonts w:hint="eastAsia"/>
        </w:rPr>
        <w:t xml:space="preserve"> </w:t>
      </w:r>
      <w:r w:rsidRPr="00315D9F">
        <w:rPr>
          <w:rFonts w:asciiTheme="majorHAnsi" w:hAnsiTheme="majorHAnsi" w:cstheme="majorHAnsi"/>
          <w:b/>
        </w:rPr>
        <w:t>(2) Summary in Japanese</w:t>
      </w:r>
    </w:p>
    <w:p w14:paraId="2A3FFCF2" w14:textId="77777777" w:rsidR="00ED3156" w:rsidRPr="000465C4" w:rsidRDefault="00ED3156" w:rsidP="00ED3156">
      <w:pPr>
        <w:rPr>
          <w:color w:val="FF0000"/>
        </w:rPr>
      </w:pPr>
      <w:r>
        <w:t xml:space="preserve">  </w:t>
      </w:r>
      <w:r w:rsidRPr="00B405F6">
        <w:rPr>
          <w:rFonts w:hint="eastAsia"/>
        </w:rPr>
        <w:t>Century 10.5pt</w:t>
      </w:r>
    </w:p>
    <w:p w14:paraId="73D78ACE" w14:textId="77777777" w:rsidR="00ED3156" w:rsidRPr="00315D9F" w:rsidRDefault="00ED3156" w:rsidP="00ED3156">
      <w:pPr>
        <w:pStyle w:val="a3"/>
        <w:suppressAutoHyphens/>
        <w:jc w:val="both"/>
        <w:rPr>
          <w:color w:val="auto"/>
        </w:rPr>
      </w:pPr>
    </w:p>
    <w:p w14:paraId="51C61E53" w14:textId="77777777" w:rsidR="00E45B76" w:rsidRDefault="00E45B76" w:rsidP="00E45B76"/>
    <w:p w14:paraId="79804721" w14:textId="77777777" w:rsidR="00E45B76" w:rsidRDefault="00E45B76" w:rsidP="00E45B76"/>
    <w:p w14:paraId="4935A477" w14:textId="26BD7A84" w:rsidR="00E45B76" w:rsidRDefault="00E45B76" w:rsidP="00E45B76">
      <w:pPr>
        <w:topLinePunct/>
        <w:spacing w:line="0" w:lineRule="atLeast"/>
        <w:rPr>
          <w:sz w:val="20"/>
        </w:rPr>
      </w:pPr>
    </w:p>
    <w:p w14:paraId="4E11D479" w14:textId="2F65EFF7" w:rsidR="000465C4" w:rsidRDefault="000465C4" w:rsidP="00E45B76">
      <w:pPr>
        <w:topLinePunct/>
        <w:spacing w:line="0" w:lineRule="atLeast"/>
        <w:rPr>
          <w:sz w:val="20"/>
        </w:rPr>
      </w:pPr>
    </w:p>
    <w:p w14:paraId="74B3A1CE" w14:textId="77777777" w:rsidR="000465C4" w:rsidRPr="00315D9F" w:rsidRDefault="000465C4" w:rsidP="00E45B76">
      <w:pPr>
        <w:topLinePunct/>
        <w:spacing w:line="0" w:lineRule="atLeast"/>
        <w:rPr>
          <w:sz w:val="20"/>
        </w:rPr>
        <w:sectPr w:rsidR="000465C4" w:rsidRPr="00315D9F" w:rsidSect="00B3346B">
          <w:endnotePr>
            <w:numFmt w:val="decimal"/>
          </w:endnotePr>
          <w:type w:val="continuous"/>
          <w:pgSz w:w="11906" w:h="16838" w:code="9"/>
          <w:pgMar w:top="1134" w:right="1134" w:bottom="1418" w:left="1134" w:header="851" w:footer="992" w:gutter="0"/>
          <w:cols w:num="2" w:space="420"/>
          <w:docGrid w:type="linesAndChars" w:linePitch="340" w:charSpace="-3678"/>
        </w:sectPr>
      </w:pPr>
    </w:p>
    <w:p w14:paraId="29F33D3A" w14:textId="39854728" w:rsidR="00E45B76" w:rsidRDefault="00E45B76" w:rsidP="00E45B76">
      <w:pPr>
        <w:tabs>
          <w:tab w:val="left" w:pos="3015"/>
        </w:tabs>
      </w:pPr>
    </w:p>
    <w:p w14:paraId="49079BCD" w14:textId="77777777" w:rsidR="00315D9F" w:rsidRPr="00384658" w:rsidRDefault="00315D9F" w:rsidP="00E45B76">
      <w:pPr>
        <w:tabs>
          <w:tab w:val="left" w:pos="3015"/>
        </w:tabs>
      </w:pPr>
    </w:p>
    <w:p w14:paraId="5113AEC0" w14:textId="77777777" w:rsidR="00384658" w:rsidRPr="00E45B76" w:rsidRDefault="00384658" w:rsidP="00E45B76">
      <w:pPr>
        <w:topLinePunct/>
        <w:spacing w:line="240" w:lineRule="atLeast"/>
        <w:ind w:left="192" w:hangingChars="100" w:hanging="192"/>
        <w:jc w:val="right"/>
      </w:pPr>
    </w:p>
    <w:sectPr w:rsidR="00384658" w:rsidRPr="00E45B76" w:rsidSect="00E45B76">
      <w:footerReference w:type="even" r:id="rId8"/>
      <w:footerReference w:type="default" r:id="rId9"/>
      <w:endnotePr>
        <w:numFmt w:val="decimal"/>
      </w:endnotePr>
      <w:type w:val="continuous"/>
      <w:pgSz w:w="11906" w:h="16838" w:code="9"/>
      <w:pgMar w:top="1134" w:right="1134" w:bottom="1418" w:left="1134" w:header="851" w:footer="992" w:gutter="0"/>
      <w:cols w:num="2" w:space="420"/>
      <w:docGrid w:type="linesAndChars" w:linePitch="34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ACF2D" w14:textId="77777777" w:rsidR="00834C3B" w:rsidRPr="00B3346B" w:rsidRDefault="00834C3B" w:rsidP="00B3346B">
      <w:pPr>
        <w:pStyle w:val="a6"/>
      </w:pPr>
    </w:p>
  </w:endnote>
  <w:endnote w:type="continuationSeparator" w:id="0">
    <w:p w14:paraId="5B86532E" w14:textId="77777777" w:rsidR="00834C3B" w:rsidRDefault="0083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0E7E" w14:textId="77777777" w:rsidR="004375C4" w:rsidRPr="00D86E4D" w:rsidRDefault="004375C4" w:rsidP="00D86E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7C99" w14:textId="77777777" w:rsidR="004375C4" w:rsidRPr="00D86E4D" w:rsidRDefault="004375C4" w:rsidP="00D86E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0942" w14:textId="77777777" w:rsidR="00834C3B" w:rsidRDefault="00834C3B">
      <w:r>
        <w:separator/>
      </w:r>
    </w:p>
  </w:footnote>
  <w:footnote w:type="continuationSeparator" w:id="0">
    <w:p w14:paraId="0C780805" w14:textId="77777777" w:rsidR="00834C3B" w:rsidRDefault="00834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DC4B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E27B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382B15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5241B5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08C345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5EEA9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38620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A941E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08E5D7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AE07D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E990FED"/>
    <w:multiLevelType w:val="hybridMultilevel"/>
    <w:tmpl w:val="7DFE1642"/>
    <w:lvl w:ilvl="0" w:tplc="617648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autoHyphenation/>
  <w:consecutiveHyphenLimit w:val="1"/>
  <w:hyphenationZone w:val="567"/>
  <w:drawingGridHorizontalSpacing w:val="96"/>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0B"/>
    <w:rsid w:val="00003453"/>
    <w:rsid w:val="00003959"/>
    <w:rsid w:val="000073F4"/>
    <w:rsid w:val="0001269A"/>
    <w:rsid w:val="00014B98"/>
    <w:rsid w:val="0001606F"/>
    <w:rsid w:val="00016213"/>
    <w:rsid w:val="000207E5"/>
    <w:rsid w:val="000262A7"/>
    <w:rsid w:val="00026D8D"/>
    <w:rsid w:val="00030973"/>
    <w:rsid w:val="000315F8"/>
    <w:rsid w:val="0003483B"/>
    <w:rsid w:val="0003610C"/>
    <w:rsid w:val="00042683"/>
    <w:rsid w:val="000458E5"/>
    <w:rsid w:val="00046254"/>
    <w:rsid w:val="000465C4"/>
    <w:rsid w:val="00047A8A"/>
    <w:rsid w:val="00050313"/>
    <w:rsid w:val="0005204D"/>
    <w:rsid w:val="00056DF0"/>
    <w:rsid w:val="000609C3"/>
    <w:rsid w:val="0006164F"/>
    <w:rsid w:val="00066127"/>
    <w:rsid w:val="00066993"/>
    <w:rsid w:val="00074530"/>
    <w:rsid w:val="0008364D"/>
    <w:rsid w:val="00083F5D"/>
    <w:rsid w:val="000873C1"/>
    <w:rsid w:val="0008762C"/>
    <w:rsid w:val="00092A9D"/>
    <w:rsid w:val="00092C68"/>
    <w:rsid w:val="00092E24"/>
    <w:rsid w:val="00093258"/>
    <w:rsid w:val="00097B8E"/>
    <w:rsid w:val="000A5505"/>
    <w:rsid w:val="000A6EDB"/>
    <w:rsid w:val="000C039B"/>
    <w:rsid w:val="000D2BA7"/>
    <w:rsid w:val="000D46FB"/>
    <w:rsid w:val="000D4EE1"/>
    <w:rsid w:val="000D5FC7"/>
    <w:rsid w:val="000E13F5"/>
    <w:rsid w:val="000E7471"/>
    <w:rsid w:val="000F0C8D"/>
    <w:rsid w:val="000F486D"/>
    <w:rsid w:val="000F64D2"/>
    <w:rsid w:val="00103374"/>
    <w:rsid w:val="00105B90"/>
    <w:rsid w:val="00106C31"/>
    <w:rsid w:val="001134D2"/>
    <w:rsid w:val="001160C4"/>
    <w:rsid w:val="001170FA"/>
    <w:rsid w:val="0011785C"/>
    <w:rsid w:val="00122228"/>
    <w:rsid w:val="00127BBA"/>
    <w:rsid w:val="001323E6"/>
    <w:rsid w:val="001327FF"/>
    <w:rsid w:val="00132CA3"/>
    <w:rsid w:val="0014294F"/>
    <w:rsid w:val="00143D95"/>
    <w:rsid w:val="00145000"/>
    <w:rsid w:val="001458D0"/>
    <w:rsid w:val="00145A10"/>
    <w:rsid w:val="00147BDC"/>
    <w:rsid w:val="00150AC6"/>
    <w:rsid w:val="00151C2B"/>
    <w:rsid w:val="00152E04"/>
    <w:rsid w:val="0015411D"/>
    <w:rsid w:val="00155620"/>
    <w:rsid w:val="00163F3C"/>
    <w:rsid w:val="001647EB"/>
    <w:rsid w:val="00165D0A"/>
    <w:rsid w:val="001676AE"/>
    <w:rsid w:val="00167A0D"/>
    <w:rsid w:val="001773E5"/>
    <w:rsid w:val="00181481"/>
    <w:rsid w:val="001817C8"/>
    <w:rsid w:val="001822A6"/>
    <w:rsid w:val="001836FE"/>
    <w:rsid w:val="00183DE9"/>
    <w:rsid w:val="00187DA0"/>
    <w:rsid w:val="00187F03"/>
    <w:rsid w:val="0019302A"/>
    <w:rsid w:val="00195547"/>
    <w:rsid w:val="00197E9C"/>
    <w:rsid w:val="001A0077"/>
    <w:rsid w:val="001A1798"/>
    <w:rsid w:val="001A679C"/>
    <w:rsid w:val="001B13DA"/>
    <w:rsid w:val="001B6283"/>
    <w:rsid w:val="001B6A48"/>
    <w:rsid w:val="001C4382"/>
    <w:rsid w:val="001D6209"/>
    <w:rsid w:val="001D7646"/>
    <w:rsid w:val="001E2482"/>
    <w:rsid w:val="001F223D"/>
    <w:rsid w:val="001F240F"/>
    <w:rsid w:val="001F30C3"/>
    <w:rsid w:val="001F52AB"/>
    <w:rsid w:val="00202E49"/>
    <w:rsid w:val="002061E3"/>
    <w:rsid w:val="00206DA9"/>
    <w:rsid w:val="00211F06"/>
    <w:rsid w:val="00214C03"/>
    <w:rsid w:val="00216B51"/>
    <w:rsid w:val="002329E0"/>
    <w:rsid w:val="00233693"/>
    <w:rsid w:val="0024380E"/>
    <w:rsid w:val="00245639"/>
    <w:rsid w:val="002505B3"/>
    <w:rsid w:val="00253669"/>
    <w:rsid w:val="0025429E"/>
    <w:rsid w:val="00263451"/>
    <w:rsid w:val="0026370D"/>
    <w:rsid w:val="002658DF"/>
    <w:rsid w:val="00267EA3"/>
    <w:rsid w:val="00270B99"/>
    <w:rsid w:val="0028175C"/>
    <w:rsid w:val="002818EA"/>
    <w:rsid w:val="00282E47"/>
    <w:rsid w:val="0029120F"/>
    <w:rsid w:val="00294BE2"/>
    <w:rsid w:val="002950AB"/>
    <w:rsid w:val="00295176"/>
    <w:rsid w:val="002A1023"/>
    <w:rsid w:val="002A6FF6"/>
    <w:rsid w:val="002B0D7C"/>
    <w:rsid w:val="002B181A"/>
    <w:rsid w:val="002B2C83"/>
    <w:rsid w:val="002B2CEC"/>
    <w:rsid w:val="002B4AB0"/>
    <w:rsid w:val="002B702E"/>
    <w:rsid w:val="002B7FA2"/>
    <w:rsid w:val="002C27B1"/>
    <w:rsid w:val="002C7294"/>
    <w:rsid w:val="002D7D14"/>
    <w:rsid w:val="002E4362"/>
    <w:rsid w:val="002E5AC6"/>
    <w:rsid w:val="002E6DCA"/>
    <w:rsid w:val="002E7ECD"/>
    <w:rsid w:val="002E7F3E"/>
    <w:rsid w:val="002F02A5"/>
    <w:rsid w:val="002F0512"/>
    <w:rsid w:val="002F6E4E"/>
    <w:rsid w:val="00301E57"/>
    <w:rsid w:val="0030527A"/>
    <w:rsid w:val="0031296C"/>
    <w:rsid w:val="00315D9F"/>
    <w:rsid w:val="003222D7"/>
    <w:rsid w:val="0032540E"/>
    <w:rsid w:val="00327494"/>
    <w:rsid w:val="0034155A"/>
    <w:rsid w:val="00341C50"/>
    <w:rsid w:val="00343A96"/>
    <w:rsid w:val="00344A65"/>
    <w:rsid w:val="00345024"/>
    <w:rsid w:val="003509E0"/>
    <w:rsid w:val="00353DEE"/>
    <w:rsid w:val="00374BF5"/>
    <w:rsid w:val="003802A2"/>
    <w:rsid w:val="00383854"/>
    <w:rsid w:val="0038425E"/>
    <w:rsid w:val="00384658"/>
    <w:rsid w:val="003854B6"/>
    <w:rsid w:val="00393E85"/>
    <w:rsid w:val="00395C9E"/>
    <w:rsid w:val="003A13F9"/>
    <w:rsid w:val="003A1E72"/>
    <w:rsid w:val="003A3AA1"/>
    <w:rsid w:val="003A65B0"/>
    <w:rsid w:val="003B1A5F"/>
    <w:rsid w:val="003B1F83"/>
    <w:rsid w:val="003B2250"/>
    <w:rsid w:val="003C188F"/>
    <w:rsid w:val="003C25D4"/>
    <w:rsid w:val="003C2932"/>
    <w:rsid w:val="003C549A"/>
    <w:rsid w:val="003D28F7"/>
    <w:rsid w:val="003D56E8"/>
    <w:rsid w:val="003D59AC"/>
    <w:rsid w:val="003D6BE6"/>
    <w:rsid w:val="003E6DF0"/>
    <w:rsid w:val="003F3528"/>
    <w:rsid w:val="003F492B"/>
    <w:rsid w:val="003F6D4E"/>
    <w:rsid w:val="003F7479"/>
    <w:rsid w:val="00400942"/>
    <w:rsid w:val="0040398A"/>
    <w:rsid w:val="00410647"/>
    <w:rsid w:val="00410AEC"/>
    <w:rsid w:val="00416C8C"/>
    <w:rsid w:val="004232A0"/>
    <w:rsid w:val="00424DF7"/>
    <w:rsid w:val="00424F78"/>
    <w:rsid w:val="004253AB"/>
    <w:rsid w:val="00431D65"/>
    <w:rsid w:val="004321B6"/>
    <w:rsid w:val="0043640C"/>
    <w:rsid w:val="004375C4"/>
    <w:rsid w:val="00440201"/>
    <w:rsid w:val="00440781"/>
    <w:rsid w:val="0045118A"/>
    <w:rsid w:val="00451604"/>
    <w:rsid w:val="004517E8"/>
    <w:rsid w:val="00451E48"/>
    <w:rsid w:val="00453C00"/>
    <w:rsid w:val="004548F1"/>
    <w:rsid w:val="00454BBD"/>
    <w:rsid w:val="00456A9E"/>
    <w:rsid w:val="004578C4"/>
    <w:rsid w:val="00461872"/>
    <w:rsid w:val="0046304A"/>
    <w:rsid w:val="00463D2B"/>
    <w:rsid w:val="00465927"/>
    <w:rsid w:val="004668F8"/>
    <w:rsid w:val="0047073B"/>
    <w:rsid w:val="00473AAF"/>
    <w:rsid w:val="00484E5E"/>
    <w:rsid w:val="00486A8F"/>
    <w:rsid w:val="004902ED"/>
    <w:rsid w:val="00490C01"/>
    <w:rsid w:val="00492147"/>
    <w:rsid w:val="004934CF"/>
    <w:rsid w:val="00497AB9"/>
    <w:rsid w:val="004A04CD"/>
    <w:rsid w:val="004A5E8A"/>
    <w:rsid w:val="004A61B2"/>
    <w:rsid w:val="004A7FE6"/>
    <w:rsid w:val="004B5145"/>
    <w:rsid w:val="004B5255"/>
    <w:rsid w:val="004B5909"/>
    <w:rsid w:val="004B6AE9"/>
    <w:rsid w:val="004C477C"/>
    <w:rsid w:val="004C47A2"/>
    <w:rsid w:val="004D6F8F"/>
    <w:rsid w:val="004D7D38"/>
    <w:rsid w:val="004E43E1"/>
    <w:rsid w:val="004E60D2"/>
    <w:rsid w:val="004E7879"/>
    <w:rsid w:val="004F2D1A"/>
    <w:rsid w:val="004F6C9A"/>
    <w:rsid w:val="00504806"/>
    <w:rsid w:val="00505875"/>
    <w:rsid w:val="00505B46"/>
    <w:rsid w:val="005068B5"/>
    <w:rsid w:val="00510BB4"/>
    <w:rsid w:val="00513085"/>
    <w:rsid w:val="00516154"/>
    <w:rsid w:val="005167F6"/>
    <w:rsid w:val="00523322"/>
    <w:rsid w:val="00523EA8"/>
    <w:rsid w:val="0053099E"/>
    <w:rsid w:val="00530A29"/>
    <w:rsid w:val="00531420"/>
    <w:rsid w:val="00532170"/>
    <w:rsid w:val="00532180"/>
    <w:rsid w:val="005339ED"/>
    <w:rsid w:val="00534535"/>
    <w:rsid w:val="005362E9"/>
    <w:rsid w:val="00537FAB"/>
    <w:rsid w:val="0054275A"/>
    <w:rsid w:val="00545B87"/>
    <w:rsid w:val="00557FAC"/>
    <w:rsid w:val="005717B1"/>
    <w:rsid w:val="00571A01"/>
    <w:rsid w:val="0057224C"/>
    <w:rsid w:val="00574F0B"/>
    <w:rsid w:val="005817B1"/>
    <w:rsid w:val="00581A9D"/>
    <w:rsid w:val="00585CA5"/>
    <w:rsid w:val="00593606"/>
    <w:rsid w:val="005967DD"/>
    <w:rsid w:val="00596807"/>
    <w:rsid w:val="00597DB5"/>
    <w:rsid w:val="005A0870"/>
    <w:rsid w:val="005A0CFD"/>
    <w:rsid w:val="005A14E2"/>
    <w:rsid w:val="005A1956"/>
    <w:rsid w:val="005B00D2"/>
    <w:rsid w:val="005B2831"/>
    <w:rsid w:val="005B44D4"/>
    <w:rsid w:val="005B4BBB"/>
    <w:rsid w:val="005B5B65"/>
    <w:rsid w:val="005C165C"/>
    <w:rsid w:val="005C27BB"/>
    <w:rsid w:val="005C36D8"/>
    <w:rsid w:val="005C5329"/>
    <w:rsid w:val="005C574F"/>
    <w:rsid w:val="005D4BC4"/>
    <w:rsid w:val="005D67DA"/>
    <w:rsid w:val="005D7246"/>
    <w:rsid w:val="005D7747"/>
    <w:rsid w:val="005E0176"/>
    <w:rsid w:val="005E556A"/>
    <w:rsid w:val="005F41AF"/>
    <w:rsid w:val="006033C2"/>
    <w:rsid w:val="006040F6"/>
    <w:rsid w:val="006051EB"/>
    <w:rsid w:val="00607040"/>
    <w:rsid w:val="006073BC"/>
    <w:rsid w:val="00621C6E"/>
    <w:rsid w:val="00622C5C"/>
    <w:rsid w:val="0062315A"/>
    <w:rsid w:val="006254B4"/>
    <w:rsid w:val="00625587"/>
    <w:rsid w:val="0062716B"/>
    <w:rsid w:val="0063000C"/>
    <w:rsid w:val="00634089"/>
    <w:rsid w:val="00636685"/>
    <w:rsid w:val="00637D9E"/>
    <w:rsid w:val="006406C7"/>
    <w:rsid w:val="00642ECA"/>
    <w:rsid w:val="006466EF"/>
    <w:rsid w:val="00646BB1"/>
    <w:rsid w:val="00646F14"/>
    <w:rsid w:val="006501C7"/>
    <w:rsid w:val="00651F50"/>
    <w:rsid w:val="0065211D"/>
    <w:rsid w:val="00654FCE"/>
    <w:rsid w:val="0065574A"/>
    <w:rsid w:val="00660115"/>
    <w:rsid w:val="006603FF"/>
    <w:rsid w:val="00660DDB"/>
    <w:rsid w:val="00663FEE"/>
    <w:rsid w:val="00664E7B"/>
    <w:rsid w:val="00665159"/>
    <w:rsid w:val="00666F68"/>
    <w:rsid w:val="00680E2A"/>
    <w:rsid w:val="00683037"/>
    <w:rsid w:val="00686900"/>
    <w:rsid w:val="00687B11"/>
    <w:rsid w:val="00687BF6"/>
    <w:rsid w:val="006A0917"/>
    <w:rsid w:val="006A3A4F"/>
    <w:rsid w:val="006A3BAD"/>
    <w:rsid w:val="006A3FDE"/>
    <w:rsid w:val="006A7433"/>
    <w:rsid w:val="006B5675"/>
    <w:rsid w:val="006B60AA"/>
    <w:rsid w:val="006B653A"/>
    <w:rsid w:val="006C352C"/>
    <w:rsid w:val="006C3EC1"/>
    <w:rsid w:val="006C3FAF"/>
    <w:rsid w:val="006D13AB"/>
    <w:rsid w:val="006E0E80"/>
    <w:rsid w:val="006E22C0"/>
    <w:rsid w:val="006E2860"/>
    <w:rsid w:val="006E5884"/>
    <w:rsid w:val="006F1200"/>
    <w:rsid w:val="006F1762"/>
    <w:rsid w:val="006F3815"/>
    <w:rsid w:val="006F78D2"/>
    <w:rsid w:val="0070096B"/>
    <w:rsid w:val="00703D4B"/>
    <w:rsid w:val="00704C81"/>
    <w:rsid w:val="00704E41"/>
    <w:rsid w:val="00710440"/>
    <w:rsid w:val="0071456A"/>
    <w:rsid w:val="00715378"/>
    <w:rsid w:val="0072126E"/>
    <w:rsid w:val="00724EB5"/>
    <w:rsid w:val="00726FB5"/>
    <w:rsid w:val="007317A8"/>
    <w:rsid w:val="00733448"/>
    <w:rsid w:val="0073631D"/>
    <w:rsid w:val="007368C8"/>
    <w:rsid w:val="0073730F"/>
    <w:rsid w:val="00741E66"/>
    <w:rsid w:val="007444DA"/>
    <w:rsid w:val="007448C2"/>
    <w:rsid w:val="00746040"/>
    <w:rsid w:val="00747012"/>
    <w:rsid w:val="00752888"/>
    <w:rsid w:val="00757DCA"/>
    <w:rsid w:val="00760A97"/>
    <w:rsid w:val="00760D57"/>
    <w:rsid w:val="0076215E"/>
    <w:rsid w:val="00767150"/>
    <w:rsid w:val="007702C0"/>
    <w:rsid w:val="00771EAD"/>
    <w:rsid w:val="00777336"/>
    <w:rsid w:val="00780282"/>
    <w:rsid w:val="00782B33"/>
    <w:rsid w:val="00783D6E"/>
    <w:rsid w:val="00784A35"/>
    <w:rsid w:val="00791EA7"/>
    <w:rsid w:val="00792874"/>
    <w:rsid w:val="0079597C"/>
    <w:rsid w:val="007A1D3D"/>
    <w:rsid w:val="007A2974"/>
    <w:rsid w:val="007B63AA"/>
    <w:rsid w:val="007C1664"/>
    <w:rsid w:val="007C2ECE"/>
    <w:rsid w:val="007C4DE6"/>
    <w:rsid w:val="007C7995"/>
    <w:rsid w:val="007D03A5"/>
    <w:rsid w:val="007D0E9A"/>
    <w:rsid w:val="007D15F3"/>
    <w:rsid w:val="007D4FB2"/>
    <w:rsid w:val="007D5DB7"/>
    <w:rsid w:val="007E0B1D"/>
    <w:rsid w:val="007E0D22"/>
    <w:rsid w:val="007E0E4D"/>
    <w:rsid w:val="007E11DE"/>
    <w:rsid w:val="007E2FC4"/>
    <w:rsid w:val="007F1971"/>
    <w:rsid w:val="007F69DA"/>
    <w:rsid w:val="00800623"/>
    <w:rsid w:val="008101C0"/>
    <w:rsid w:val="00810B75"/>
    <w:rsid w:val="00812339"/>
    <w:rsid w:val="0081278A"/>
    <w:rsid w:val="00815A5A"/>
    <w:rsid w:val="00815B72"/>
    <w:rsid w:val="0082150D"/>
    <w:rsid w:val="00826B94"/>
    <w:rsid w:val="0083221D"/>
    <w:rsid w:val="00834C3B"/>
    <w:rsid w:val="00836849"/>
    <w:rsid w:val="00836C9D"/>
    <w:rsid w:val="00840D4E"/>
    <w:rsid w:val="00841981"/>
    <w:rsid w:val="00842F92"/>
    <w:rsid w:val="008435EB"/>
    <w:rsid w:val="0084623B"/>
    <w:rsid w:val="008462EA"/>
    <w:rsid w:val="00851542"/>
    <w:rsid w:val="00851B41"/>
    <w:rsid w:val="00851BBD"/>
    <w:rsid w:val="008572BA"/>
    <w:rsid w:val="00864771"/>
    <w:rsid w:val="00865AA8"/>
    <w:rsid w:val="00866486"/>
    <w:rsid w:val="00866B40"/>
    <w:rsid w:val="00866B55"/>
    <w:rsid w:val="008718A5"/>
    <w:rsid w:val="00873433"/>
    <w:rsid w:val="00880627"/>
    <w:rsid w:val="0088122B"/>
    <w:rsid w:val="00882293"/>
    <w:rsid w:val="00887F4E"/>
    <w:rsid w:val="008935CD"/>
    <w:rsid w:val="008A33F2"/>
    <w:rsid w:val="008A4958"/>
    <w:rsid w:val="008A4A38"/>
    <w:rsid w:val="008A6324"/>
    <w:rsid w:val="008A64C7"/>
    <w:rsid w:val="008B1E26"/>
    <w:rsid w:val="008B23B1"/>
    <w:rsid w:val="008B25B1"/>
    <w:rsid w:val="008C2AA2"/>
    <w:rsid w:val="008C340F"/>
    <w:rsid w:val="008C6739"/>
    <w:rsid w:val="008C693F"/>
    <w:rsid w:val="008C6D01"/>
    <w:rsid w:val="008C6DE2"/>
    <w:rsid w:val="008D1AAA"/>
    <w:rsid w:val="008D306D"/>
    <w:rsid w:val="008D3B72"/>
    <w:rsid w:val="008E6CC8"/>
    <w:rsid w:val="008F74DD"/>
    <w:rsid w:val="00901665"/>
    <w:rsid w:val="00903EF7"/>
    <w:rsid w:val="00903FF3"/>
    <w:rsid w:val="00904A2D"/>
    <w:rsid w:val="00905369"/>
    <w:rsid w:val="0091063D"/>
    <w:rsid w:val="009111EB"/>
    <w:rsid w:val="00911D98"/>
    <w:rsid w:val="00915CDF"/>
    <w:rsid w:val="0091697D"/>
    <w:rsid w:val="0092109F"/>
    <w:rsid w:val="00925506"/>
    <w:rsid w:val="00932277"/>
    <w:rsid w:val="0093274A"/>
    <w:rsid w:val="00933E97"/>
    <w:rsid w:val="00935688"/>
    <w:rsid w:val="00936A42"/>
    <w:rsid w:val="009372D1"/>
    <w:rsid w:val="00937B6A"/>
    <w:rsid w:val="009400C6"/>
    <w:rsid w:val="009416D9"/>
    <w:rsid w:val="0094786B"/>
    <w:rsid w:val="00951033"/>
    <w:rsid w:val="00970611"/>
    <w:rsid w:val="00975603"/>
    <w:rsid w:val="0098038E"/>
    <w:rsid w:val="009807DA"/>
    <w:rsid w:val="00981688"/>
    <w:rsid w:val="009830BD"/>
    <w:rsid w:val="009850DB"/>
    <w:rsid w:val="009904F5"/>
    <w:rsid w:val="009935CF"/>
    <w:rsid w:val="009A4EDE"/>
    <w:rsid w:val="009B5B4D"/>
    <w:rsid w:val="009B797E"/>
    <w:rsid w:val="009B7FA6"/>
    <w:rsid w:val="009C0F30"/>
    <w:rsid w:val="009C10FF"/>
    <w:rsid w:val="009D2295"/>
    <w:rsid w:val="009E0BFC"/>
    <w:rsid w:val="009E2FC1"/>
    <w:rsid w:val="009E5EF9"/>
    <w:rsid w:val="009F18D4"/>
    <w:rsid w:val="009F1B95"/>
    <w:rsid w:val="009F3217"/>
    <w:rsid w:val="009F3CBC"/>
    <w:rsid w:val="009F77CF"/>
    <w:rsid w:val="00A00792"/>
    <w:rsid w:val="00A03340"/>
    <w:rsid w:val="00A05690"/>
    <w:rsid w:val="00A0773B"/>
    <w:rsid w:val="00A10671"/>
    <w:rsid w:val="00A10713"/>
    <w:rsid w:val="00A10D2B"/>
    <w:rsid w:val="00A151EA"/>
    <w:rsid w:val="00A17525"/>
    <w:rsid w:val="00A17913"/>
    <w:rsid w:val="00A23F0D"/>
    <w:rsid w:val="00A34E9E"/>
    <w:rsid w:val="00A379B1"/>
    <w:rsid w:val="00A37F26"/>
    <w:rsid w:val="00A4081E"/>
    <w:rsid w:val="00A42C1E"/>
    <w:rsid w:val="00A42F18"/>
    <w:rsid w:val="00A45E7A"/>
    <w:rsid w:val="00A47263"/>
    <w:rsid w:val="00A61B6E"/>
    <w:rsid w:val="00A630F0"/>
    <w:rsid w:val="00A71B09"/>
    <w:rsid w:val="00A71E0D"/>
    <w:rsid w:val="00A722BE"/>
    <w:rsid w:val="00A762EE"/>
    <w:rsid w:val="00A81D80"/>
    <w:rsid w:val="00A826B1"/>
    <w:rsid w:val="00A82A53"/>
    <w:rsid w:val="00A84513"/>
    <w:rsid w:val="00A85D2A"/>
    <w:rsid w:val="00A86A6C"/>
    <w:rsid w:val="00A87A9F"/>
    <w:rsid w:val="00A90736"/>
    <w:rsid w:val="00A9422E"/>
    <w:rsid w:val="00AA3691"/>
    <w:rsid w:val="00AA4B26"/>
    <w:rsid w:val="00AA7BAA"/>
    <w:rsid w:val="00AB047F"/>
    <w:rsid w:val="00AB0DFE"/>
    <w:rsid w:val="00AB1E3A"/>
    <w:rsid w:val="00AB269A"/>
    <w:rsid w:val="00AB3395"/>
    <w:rsid w:val="00AC4855"/>
    <w:rsid w:val="00AD36D0"/>
    <w:rsid w:val="00AD5D09"/>
    <w:rsid w:val="00AD7AA4"/>
    <w:rsid w:val="00AD7C72"/>
    <w:rsid w:val="00AE1547"/>
    <w:rsid w:val="00AE432E"/>
    <w:rsid w:val="00AE5264"/>
    <w:rsid w:val="00AE7123"/>
    <w:rsid w:val="00AE7B66"/>
    <w:rsid w:val="00AF18A2"/>
    <w:rsid w:val="00AF4121"/>
    <w:rsid w:val="00AF4BB8"/>
    <w:rsid w:val="00AF7358"/>
    <w:rsid w:val="00AF7EF0"/>
    <w:rsid w:val="00B00FE4"/>
    <w:rsid w:val="00B0614A"/>
    <w:rsid w:val="00B11AB4"/>
    <w:rsid w:val="00B15774"/>
    <w:rsid w:val="00B166BF"/>
    <w:rsid w:val="00B17B4D"/>
    <w:rsid w:val="00B25895"/>
    <w:rsid w:val="00B263E8"/>
    <w:rsid w:val="00B279EB"/>
    <w:rsid w:val="00B329F9"/>
    <w:rsid w:val="00B3346B"/>
    <w:rsid w:val="00B405F6"/>
    <w:rsid w:val="00B43146"/>
    <w:rsid w:val="00B438E7"/>
    <w:rsid w:val="00B51044"/>
    <w:rsid w:val="00B57D66"/>
    <w:rsid w:val="00B62ECC"/>
    <w:rsid w:val="00B651DE"/>
    <w:rsid w:val="00B6601A"/>
    <w:rsid w:val="00B710B8"/>
    <w:rsid w:val="00B71A55"/>
    <w:rsid w:val="00B72AA7"/>
    <w:rsid w:val="00B7438F"/>
    <w:rsid w:val="00B7592C"/>
    <w:rsid w:val="00B805F6"/>
    <w:rsid w:val="00B8192B"/>
    <w:rsid w:val="00B827C0"/>
    <w:rsid w:val="00B856AD"/>
    <w:rsid w:val="00B92A22"/>
    <w:rsid w:val="00B96DD0"/>
    <w:rsid w:val="00BA5DDD"/>
    <w:rsid w:val="00BB0D1E"/>
    <w:rsid w:val="00BB133D"/>
    <w:rsid w:val="00BB2E6E"/>
    <w:rsid w:val="00BB4EE7"/>
    <w:rsid w:val="00BB60FD"/>
    <w:rsid w:val="00BC0026"/>
    <w:rsid w:val="00BC4112"/>
    <w:rsid w:val="00BC4889"/>
    <w:rsid w:val="00BC534E"/>
    <w:rsid w:val="00BC6BA1"/>
    <w:rsid w:val="00BD2968"/>
    <w:rsid w:val="00BE0594"/>
    <w:rsid w:val="00BE09C1"/>
    <w:rsid w:val="00BE0C59"/>
    <w:rsid w:val="00BE0F36"/>
    <w:rsid w:val="00BE2FE9"/>
    <w:rsid w:val="00BE384D"/>
    <w:rsid w:val="00BE486A"/>
    <w:rsid w:val="00BE5020"/>
    <w:rsid w:val="00BE51F2"/>
    <w:rsid w:val="00BE6080"/>
    <w:rsid w:val="00BF5F82"/>
    <w:rsid w:val="00C10A7D"/>
    <w:rsid w:val="00C10FBD"/>
    <w:rsid w:val="00C17035"/>
    <w:rsid w:val="00C265E2"/>
    <w:rsid w:val="00C35FC0"/>
    <w:rsid w:val="00C36F34"/>
    <w:rsid w:val="00C3779B"/>
    <w:rsid w:val="00C405DE"/>
    <w:rsid w:val="00C41B56"/>
    <w:rsid w:val="00C45543"/>
    <w:rsid w:val="00C46163"/>
    <w:rsid w:val="00C50A97"/>
    <w:rsid w:val="00C517DA"/>
    <w:rsid w:val="00C5585E"/>
    <w:rsid w:val="00C55E9D"/>
    <w:rsid w:val="00C56A1B"/>
    <w:rsid w:val="00C57299"/>
    <w:rsid w:val="00C57E49"/>
    <w:rsid w:val="00C60498"/>
    <w:rsid w:val="00C60567"/>
    <w:rsid w:val="00C60E61"/>
    <w:rsid w:val="00C63323"/>
    <w:rsid w:val="00C63AC9"/>
    <w:rsid w:val="00C6409E"/>
    <w:rsid w:val="00C65B4D"/>
    <w:rsid w:val="00C67CFE"/>
    <w:rsid w:val="00C70741"/>
    <w:rsid w:val="00C7195E"/>
    <w:rsid w:val="00C76FBE"/>
    <w:rsid w:val="00C825D6"/>
    <w:rsid w:val="00C84590"/>
    <w:rsid w:val="00C847D8"/>
    <w:rsid w:val="00C9064D"/>
    <w:rsid w:val="00C91148"/>
    <w:rsid w:val="00C9451F"/>
    <w:rsid w:val="00CA176B"/>
    <w:rsid w:val="00CA1F7C"/>
    <w:rsid w:val="00CA22CB"/>
    <w:rsid w:val="00CA35F6"/>
    <w:rsid w:val="00CA4363"/>
    <w:rsid w:val="00CA597D"/>
    <w:rsid w:val="00CA5F13"/>
    <w:rsid w:val="00CB3044"/>
    <w:rsid w:val="00CB3CB4"/>
    <w:rsid w:val="00CB5B1F"/>
    <w:rsid w:val="00CB5D21"/>
    <w:rsid w:val="00CC4E0C"/>
    <w:rsid w:val="00CC5C50"/>
    <w:rsid w:val="00CD0D2B"/>
    <w:rsid w:val="00CD1D1F"/>
    <w:rsid w:val="00CD2A12"/>
    <w:rsid w:val="00CE23ED"/>
    <w:rsid w:val="00CE6254"/>
    <w:rsid w:val="00CF00D4"/>
    <w:rsid w:val="00CF3730"/>
    <w:rsid w:val="00CF585E"/>
    <w:rsid w:val="00CF67FB"/>
    <w:rsid w:val="00CF6D9B"/>
    <w:rsid w:val="00CF73DC"/>
    <w:rsid w:val="00CF7A0A"/>
    <w:rsid w:val="00D012D9"/>
    <w:rsid w:val="00D1232F"/>
    <w:rsid w:val="00D149B6"/>
    <w:rsid w:val="00D16CBC"/>
    <w:rsid w:val="00D17B91"/>
    <w:rsid w:val="00D215BA"/>
    <w:rsid w:val="00D26879"/>
    <w:rsid w:val="00D37706"/>
    <w:rsid w:val="00D37D69"/>
    <w:rsid w:val="00D4708F"/>
    <w:rsid w:val="00D47CC4"/>
    <w:rsid w:val="00D56B58"/>
    <w:rsid w:val="00D576E9"/>
    <w:rsid w:val="00D60F26"/>
    <w:rsid w:val="00D62CE3"/>
    <w:rsid w:val="00D638B4"/>
    <w:rsid w:val="00D66B0A"/>
    <w:rsid w:val="00D71E4B"/>
    <w:rsid w:val="00D72209"/>
    <w:rsid w:val="00D75A9B"/>
    <w:rsid w:val="00D775BE"/>
    <w:rsid w:val="00D77686"/>
    <w:rsid w:val="00D80642"/>
    <w:rsid w:val="00D80BDE"/>
    <w:rsid w:val="00D82449"/>
    <w:rsid w:val="00D85890"/>
    <w:rsid w:val="00D86243"/>
    <w:rsid w:val="00D86E4D"/>
    <w:rsid w:val="00D871F8"/>
    <w:rsid w:val="00D903F4"/>
    <w:rsid w:val="00D9451A"/>
    <w:rsid w:val="00D94822"/>
    <w:rsid w:val="00D96A2B"/>
    <w:rsid w:val="00DA26FC"/>
    <w:rsid w:val="00DA5633"/>
    <w:rsid w:val="00DA567F"/>
    <w:rsid w:val="00DA7520"/>
    <w:rsid w:val="00DA7AEA"/>
    <w:rsid w:val="00DB27BE"/>
    <w:rsid w:val="00DB7944"/>
    <w:rsid w:val="00DC4279"/>
    <w:rsid w:val="00DC5D08"/>
    <w:rsid w:val="00DC65E0"/>
    <w:rsid w:val="00DC6B0A"/>
    <w:rsid w:val="00DD1DA2"/>
    <w:rsid w:val="00DD419C"/>
    <w:rsid w:val="00DD57BC"/>
    <w:rsid w:val="00DE2E87"/>
    <w:rsid w:val="00DE3A6F"/>
    <w:rsid w:val="00DE3E09"/>
    <w:rsid w:val="00DE47F0"/>
    <w:rsid w:val="00DE5C6D"/>
    <w:rsid w:val="00DE7266"/>
    <w:rsid w:val="00DF099D"/>
    <w:rsid w:val="00DF11D5"/>
    <w:rsid w:val="00DF1763"/>
    <w:rsid w:val="00DF3BD2"/>
    <w:rsid w:val="00DF5B14"/>
    <w:rsid w:val="00DF6171"/>
    <w:rsid w:val="00E00CCB"/>
    <w:rsid w:val="00E01B12"/>
    <w:rsid w:val="00E03FC6"/>
    <w:rsid w:val="00E04C6F"/>
    <w:rsid w:val="00E07FC8"/>
    <w:rsid w:val="00E13414"/>
    <w:rsid w:val="00E166B2"/>
    <w:rsid w:val="00E17517"/>
    <w:rsid w:val="00E23667"/>
    <w:rsid w:val="00E23D31"/>
    <w:rsid w:val="00E2664D"/>
    <w:rsid w:val="00E30500"/>
    <w:rsid w:val="00E351E9"/>
    <w:rsid w:val="00E41D92"/>
    <w:rsid w:val="00E43385"/>
    <w:rsid w:val="00E45810"/>
    <w:rsid w:val="00E45B76"/>
    <w:rsid w:val="00E47671"/>
    <w:rsid w:val="00E47B83"/>
    <w:rsid w:val="00E52564"/>
    <w:rsid w:val="00E53B11"/>
    <w:rsid w:val="00E551FC"/>
    <w:rsid w:val="00E55435"/>
    <w:rsid w:val="00E558C1"/>
    <w:rsid w:val="00E577AD"/>
    <w:rsid w:val="00E659D9"/>
    <w:rsid w:val="00E6658A"/>
    <w:rsid w:val="00E6660F"/>
    <w:rsid w:val="00E669BE"/>
    <w:rsid w:val="00E70450"/>
    <w:rsid w:val="00E70847"/>
    <w:rsid w:val="00E76B7A"/>
    <w:rsid w:val="00E77598"/>
    <w:rsid w:val="00E839DC"/>
    <w:rsid w:val="00E863C0"/>
    <w:rsid w:val="00E876CD"/>
    <w:rsid w:val="00E92A8E"/>
    <w:rsid w:val="00E937A8"/>
    <w:rsid w:val="00EA1CC0"/>
    <w:rsid w:val="00EA6392"/>
    <w:rsid w:val="00EA6C2F"/>
    <w:rsid w:val="00EB1740"/>
    <w:rsid w:val="00EB5793"/>
    <w:rsid w:val="00EB7AB5"/>
    <w:rsid w:val="00EC3AE0"/>
    <w:rsid w:val="00EC3B16"/>
    <w:rsid w:val="00EC6F85"/>
    <w:rsid w:val="00ED04C0"/>
    <w:rsid w:val="00ED3156"/>
    <w:rsid w:val="00ED760C"/>
    <w:rsid w:val="00EE0148"/>
    <w:rsid w:val="00EE2458"/>
    <w:rsid w:val="00EE612D"/>
    <w:rsid w:val="00EF15C6"/>
    <w:rsid w:val="00EF6E5F"/>
    <w:rsid w:val="00F00043"/>
    <w:rsid w:val="00F01141"/>
    <w:rsid w:val="00F01D8E"/>
    <w:rsid w:val="00F07362"/>
    <w:rsid w:val="00F0738A"/>
    <w:rsid w:val="00F075AD"/>
    <w:rsid w:val="00F104E3"/>
    <w:rsid w:val="00F1072B"/>
    <w:rsid w:val="00F1090E"/>
    <w:rsid w:val="00F12D10"/>
    <w:rsid w:val="00F13712"/>
    <w:rsid w:val="00F14AC0"/>
    <w:rsid w:val="00F2104F"/>
    <w:rsid w:val="00F21A89"/>
    <w:rsid w:val="00F22CD6"/>
    <w:rsid w:val="00F2342A"/>
    <w:rsid w:val="00F245EE"/>
    <w:rsid w:val="00F329DB"/>
    <w:rsid w:val="00F3707D"/>
    <w:rsid w:val="00F41A1F"/>
    <w:rsid w:val="00F4224B"/>
    <w:rsid w:val="00F46BCB"/>
    <w:rsid w:val="00F50540"/>
    <w:rsid w:val="00F672D9"/>
    <w:rsid w:val="00F67C8C"/>
    <w:rsid w:val="00F70FAF"/>
    <w:rsid w:val="00F723E3"/>
    <w:rsid w:val="00F7597C"/>
    <w:rsid w:val="00F77CBB"/>
    <w:rsid w:val="00F852B8"/>
    <w:rsid w:val="00F85AB9"/>
    <w:rsid w:val="00F90043"/>
    <w:rsid w:val="00F918C6"/>
    <w:rsid w:val="00F93492"/>
    <w:rsid w:val="00F952F9"/>
    <w:rsid w:val="00F9796F"/>
    <w:rsid w:val="00FA14F3"/>
    <w:rsid w:val="00FA536E"/>
    <w:rsid w:val="00FA5B19"/>
    <w:rsid w:val="00FB52C4"/>
    <w:rsid w:val="00FB5E95"/>
    <w:rsid w:val="00FC31A8"/>
    <w:rsid w:val="00FC7DA3"/>
    <w:rsid w:val="00FD02A1"/>
    <w:rsid w:val="00FD3F3A"/>
    <w:rsid w:val="00FE214C"/>
    <w:rsid w:val="00FE3532"/>
    <w:rsid w:val="00FE3540"/>
    <w:rsid w:val="00FE5944"/>
    <w:rsid w:val="00FE5BC0"/>
    <w:rsid w:val="00FE6A92"/>
    <w:rsid w:val="00FE750E"/>
    <w:rsid w:val="00FF0569"/>
    <w:rsid w:val="00FF0E78"/>
    <w:rsid w:val="00FF5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8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F8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F1200"/>
    <w:pPr>
      <w:jc w:val="right"/>
    </w:pPr>
    <w:rPr>
      <w:color w:val="000000"/>
      <w:sz w:val="24"/>
      <w:szCs w:val="24"/>
    </w:rPr>
  </w:style>
  <w:style w:type="character" w:styleId="a5">
    <w:name w:val="Hyperlink"/>
    <w:rsid w:val="00CE6254"/>
    <w:rPr>
      <w:color w:val="auto"/>
      <w:u w:val="none"/>
      <w:bdr w:val="none" w:sz="0" w:space="0" w:color="auto"/>
    </w:rPr>
  </w:style>
  <w:style w:type="paragraph" w:styleId="a6">
    <w:name w:val="footer"/>
    <w:basedOn w:val="a"/>
    <w:link w:val="a7"/>
    <w:rsid w:val="001E2482"/>
    <w:pPr>
      <w:tabs>
        <w:tab w:val="center" w:pos="4252"/>
        <w:tab w:val="right" w:pos="8504"/>
      </w:tabs>
      <w:snapToGrid w:val="0"/>
    </w:pPr>
  </w:style>
  <w:style w:type="character" w:styleId="a8">
    <w:name w:val="page number"/>
    <w:basedOn w:val="a0"/>
    <w:rsid w:val="001E2482"/>
  </w:style>
  <w:style w:type="paragraph" w:styleId="a9">
    <w:name w:val="header"/>
    <w:basedOn w:val="a"/>
    <w:link w:val="aa"/>
    <w:uiPriority w:val="99"/>
    <w:unhideWhenUsed/>
    <w:rsid w:val="00492147"/>
    <w:pPr>
      <w:tabs>
        <w:tab w:val="center" w:pos="4252"/>
        <w:tab w:val="right" w:pos="8504"/>
      </w:tabs>
      <w:snapToGrid w:val="0"/>
    </w:pPr>
  </w:style>
  <w:style w:type="character" w:customStyle="1" w:styleId="aa">
    <w:name w:val="ヘッダー (文字)"/>
    <w:link w:val="a9"/>
    <w:uiPriority w:val="99"/>
    <w:rsid w:val="00492147"/>
    <w:rPr>
      <w:kern w:val="2"/>
      <w:sz w:val="21"/>
      <w:szCs w:val="21"/>
    </w:rPr>
  </w:style>
  <w:style w:type="paragraph" w:styleId="ab">
    <w:name w:val="Body Text"/>
    <w:basedOn w:val="a"/>
    <w:link w:val="ac"/>
    <w:rsid w:val="00B7438F"/>
    <w:pPr>
      <w:topLinePunct/>
      <w:ind w:firstLineChars="100" w:firstLine="100"/>
    </w:pPr>
  </w:style>
  <w:style w:type="paragraph" w:customStyle="1" w:styleId="ad">
    <w:name w:val="小見出し"/>
    <w:basedOn w:val="a"/>
    <w:next w:val="ab"/>
    <w:rsid w:val="00B7438F"/>
    <w:pPr>
      <w:topLinePunct/>
      <w:ind w:left="350" w:hangingChars="350" w:hanging="350"/>
    </w:pPr>
    <w:rPr>
      <w:rFonts w:ascii="Arial" w:eastAsia="ＭＳ ゴシック" w:hAnsi="Arial"/>
      <w:color w:val="000000"/>
    </w:rPr>
  </w:style>
  <w:style w:type="paragraph" w:customStyle="1" w:styleId="ae">
    <w:name w:val="中見出し"/>
    <w:basedOn w:val="a"/>
    <w:next w:val="ab"/>
    <w:rsid w:val="002F0512"/>
    <w:pPr>
      <w:topLinePunct/>
      <w:ind w:left="250" w:hangingChars="250" w:hanging="250"/>
    </w:pPr>
    <w:rPr>
      <w:rFonts w:ascii="Arial" w:eastAsia="ＭＳ ゴシック" w:hAnsi="Arial"/>
      <w:color w:val="000000"/>
    </w:rPr>
  </w:style>
  <w:style w:type="paragraph" w:customStyle="1" w:styleId="af">
    <w:name w:val="大見出し"/>
    <w:basedOn w:val="a"/>
    <w:next w:val="ab"/>
    <w:rsid w:val="000D5FC7"/>
    <w:pPr>
      <w:topLinePunct/>
      <w:ind w:left="200" w:hangingChars="200" w:hanging="200"/>
    </w:pPr>
    <w:rPr>
      <w:rFonts w:ascii="Arial" w:eastAsia="ＭＳ ゴシック" w:hAnsi="Arial"/>
      <w:b/>
      <w:bCs/>
      <w:color w:val="000000"/>
    </w:rPr>
  </w:style>
  <w:style w:type="paragraph" w:customStyle="1" w:styleId="af0">
    <w:name w:val="文献"/>
    <w:basedOn w:val="a"/>
    <w:next w:val="a"/>
    <w:rsid w:val="00B43146"/>
    <w:pPr>
      <w:topLinePunct/>
      <w:spacing w:line="0" w:lineRule="atLeast"/>
      <w:ind w:left="100" w:hangingChars="100" w:hanging="100"/>
    </w:pPr>
    <w:rPr>
      <w:color w:val="000000"/>
      <w:sz w:val="20"/>
    </w:rPr>
  </w:style>
  <w:style w:type="paragraph" w:customStyle="1" w:styleId="af1">
    <w:name w:val="注"/>
    <w:basedOn w:val="af0"/>
    <w:next w:val="a"/>
    <w:rsid w:val="00B43146"/>
  </w:style>
  <w:style w:type="character" w:customStyle="1" w:styleId="a4">
    <w:name w:val="結語 (文字)"/>
    <w:link w:val="a3"/>
    <w:rsid w:val="0057224C"/>
    <w:rPr>
      <w:color w:val="000000"/>
      <w:kern w:val="2"/>
      <w:sz w:val="24"/>
      <w:szCs w:val="24"/>
    </w:rPr>
  </w:style>
  <w:style w:type="character" w:customStyle="1" w:styleId="ac">
    <w:name w:val="本文 (文字)"/>
    <w:link w:val="ab"/>
    <w:rsid w:val="0093274A"/>
    <w:rPr>
      <w:kern w:val="2"/>
      <w:sz w:val="21"/>
      <w:szCs w:val="21"/>
    </w:rPr>
  </w:style>
  <w:style w:type="paragraph" w:styleId="HTML">
    <w:name w:val="HTML Preformatted"/>
    <w:basedOn w:val="a"/>
    <w:link w:val="HTML0"/>
    <w:uiPriority w:val="99"/>
    <w:semiHidden/>
    <w:unhideWhenUsed/>
    <w:rsid w:val="00AB1E3A"/>
    <w:rPr>
      <w:rFonts w:ascii="Courier New" w:hAnsi="Courier New"/>
      <w:sz w:val="20"/>
      <w:szCs w:val="20"/>
    </w:rPr>
  </w:style>
  <w:style w:type="character" w:customStyle="1" w:styleId="HTML0">
    <w:name w:val="HTML 書式付き (文字)"/>
    <w:link w:val="HTML"/>
    <w:uiPriority w:val="99"/>
    <w:semiHidden/>
    <w:rsid w:val="00AB1E3A"/>
    <w:rPr>
      <w:rFonts w:ascii="Courier New" w:hAnsi="Courier New" w:cs="Courier New"/>
      <w:kern w:val="2"/>
    </w:rPr>
  </w:style>
  <w:style w:type="character" w:styleId="af2">
    <w:name w:val="annotation reference"/>
    <w:uiPriority w:val="99"/>
    <w:semiHidden/>
    <w:unhideWhenUsed/>
    <w:rsid w:val="00E839DC"/>
    <w:rPr>
      <w:sz w:val="18"/>
      <w:szCs w:val="18"/>
    </w:rPr>
  </w:style>
  <w:style w:type="paragraph" w:styleId="af3">
    <w:name w:val="annotation text"/>
    <w:basedOn w:val="a"/>
    <w:link w:val="af4"/>
    <w:uiPriority w:val="99"/>
    <w:semiHidden/>
    <w:unhideWhenUsed/>
    <w:rsid w:val="00E839DC"/>
    <w:pPr>
      <w:jc w:val="left"/>
    </w:pPr>
  </w:style>
  <w:style w:type="character" w:customStyle="1" w:styleId="af4">
    <w:name w:val="コメント文字列 (文字)"/>
    <w:link w:val="af3"/>
    <w:uiPriority w:val="99"/>
    <w:semiHidden/>
    <w:rsid w:val="00E839DC"/>
    <w:rPr>
      <w:kern w:val="2"/>
      <w:sz w:val="21"/>
      <w:szCs w:val="21"/>
    </w:rPr>
  </w:style>
  <w:style w:type="paragraph" w:styleId="af5">
    <w:name w:val="annotation subject"/>
    <w:basedOn w:val="af3"/>
    <w:next w:val="af3"/>
    <w:link w:val="af6"/>
    <w:uiPriority w:val="99"/>
    <w:semiHidden/>
    <w:unhideWhenUsed/>
    <w:rsid w:val="00E839DC"/>
    <w:rPr>
      <w:b/>
      <w:bCs/>
    </w:rPr>
  </w:style>
  <w:style w:type="character" w:customStyle="1" w:styleId="af6">
    <w:name w:val="コメント内容 (文字)"/>
    <w:link w:val="af5"/>
    <w:uiPriority w:val="99"/>
    <w:semiHidden/>
    <w:rsid w:val="00E839DC"/>
    <w:rPr>
      <w:b/>
      <w:bCs/>
      <w:kern w:val="2"/>
      <w:sz w:val="21"/>
      <w:szCs w:val="21"/>
    </w:rPr>
  </w:style>
  <w:style w:type="paragraph" w:styleId="af7">
    <w:name w:val="Balloon Text"/>
    <w:basedOn w:val="a"/>
    <w:link w:val="af8"/>
    <w:uiPriority w:val="99"/>
    <w:semiHidden/>
    <w:unhideWhenUsed/>
    <w:rsid w:val="00E839DC"/>
    <w:rPr>
      <w:rFonts w:ascii="Arial" w:eastAsia="ＭＳ ゴシック" w:hAnsi="Arial"/>
      <w:sz w:val="18"/>
      <w:szCs w:val="18"/>
    </w:rPr>
  </w:style>
  <w:style w:type="character" w:customStyle="1" w:styleId="af8">
    <w:name w:val="吹き出し (文字)"/>
    <w:link w:val="af7"/>
    <w:uiPriority w:val="99"/>
    <w:semiHidden/>
    <w:rsid w:val="00E839DC"/>
    <w:rPr>
      <w:rFonts w:ascii="Arial" w:eastAsia="ＭＳ ゴシック" w:hAnsi="Arial" w:cs="Times New Roman"/>
      <w:kern w:val="2"/>
      <w:sz w:val="18"/>
      <w:szCs w:val="18"/>
    </w:rPr>
  </w:style>
  <w:style w:type="paragraph" w:styleId="af9">
    <w:name w:val="Revision"/>
    <w:hidden/>
    <w:uiPriority w:val="99"/>
    <w:semiHidden/>
    <w:rsid w:val="00F67C8C"/>
    <w:rPr>
      <w:kern w:val="2"/>
      <w:sz w:val="21"/>
      <w:szCs w:val="21"/>
    </w:rPr>
  </w:style>
  <w:style w:type="paragraph" w:styleId="afa">
    <w:name w:val="Plain Text"/>
    <w:basedOn w:val="a"/>
    <w:link w:val="afb"/>
    <w:uiPriority w:val="99"/>
    <w:semiHidden/>
    <w:unhideWhenUsed/>
    <w:rsid w:val="00C65B4D"/>
    <w:pPr>
      <w:jc w:val="left"/>
    </w:pPr>
    <w:rPr>
      <w:rFonts w:ascii="ＭＳ ゴシック" w:eastAsia="ＭＳ ゴシック" w:hAnsi="Courier New"/>
      <w:sz w:val="20"/>
    </w:rPr>
  </w:style>
  <w:style w:type="character" w:customStyle="1" w:styleId="afb">
    <w:name w:val="書式なし (文字)"/>
    <w:link w:val="afa"/>
    <w:uiPriority w:val="99"/>
    <w:semiHidden/>
    <w:rsid w:val="00C65B4D"/>
    <w:rPr>
      <w:rFonts w:ascii="ＭＳ ゴシック" w:eastAsia="ＭＳ ゴシック" w:hAnsi="Courier New" w:cs="Courier New"/>
      <w:kern w:val="2"/>
      <w:szCs w:val="21"/>
    </w:rPr>
  </w:style>
  <w:style w:type="character" w:customStyle="1" w:styleId="a7">
    <w:name w:val="フッター (文字)"/>
    <w:link w:val="a6"/>
    <w:rsid w:val="00724EB5"/>
    <w:rPr>
      <w:kern w:val="2"/>
      <w:sz w:val="21"/>
      <w:szCs w:val="21"/>
    </w:rPr>
  </w:style>
  <w:style w:type="paragraph" w:styleId="afc">
    <w:name w:val="footnote text"/>
    <w:basedOn w:val="a"/>
    <w:link w:val="afd"/>
    <w:uiPriority w:val="99"/>
    <w:semiHidden/>
    <w:unhideWhenUsed/>
    <w:rsid w:val="006A3BAD"/>
    <w:pPr>
      <w:snapToGrid w:val="0"/>
      <w:jc w:val="left"/>
    </w:pPr>
  </w:style>
  <w:style w:type="character" w:customStyle="1" w:styleId="afd">
    <w:name w:val="脚注文字列 (文字)"/>
    <w:link w:val="afc"/>
    <w:uiPriority w:val="99"/>
    <w:semiHidden/>
    <w:rsid w:val="006A3BAD"/>
    <w:rPr>
      <w:kern w:val="2"/>
      <w:sz w:val="21"/>
      <w:szCs w:val="21"/>
    </w:rPr>
  </w:style>
  <w:style w:type="character" w:styleId="afe">
    <w:name w:val="footnote reference"/>
    <w:uiPriority w:val="99"/>
    <w:semiHidden/>
    <w:unhideWhenUsed/>
    <w:rsid w:val="006A3BAD"/>
    <w:rPr>
      <w:vertAlign w:val="superscript"/>
    </w:rPr>
  </w:style>
  <w:style w:type="paragraph" w:styleId="aff">
    <w:name w:val="endnote text"/>
    <w:basedOn w:val="a"/>
    <w:link w:val="aff0"/>
    <w:uiPriority w:val="99"/>
    <w:semiHidden/>
    <w:unhideWhenUsed/>
    <w:rsid w:val="006A3BAD"/>
    <w:pPr>
      <w:snapToGrid w:val="0"/>
      <w:jc w:val="left"/>
    </w:pPr>
  </w:style>
  <w:style w:type="character" w:customStyle="1" w:styleId="aff0">
    <w:name w:val="文末脚注文字列 (文字)"/>
    <w:link w:val="aff"/>
    <w:uiPriority w:val="99"/>
    <w:semiHidden/>
    <w:rsid w:val="006A3BAD"/>
    <w:rPr>
      <w:kern w:val="2"/>
      <w:sz w:val="21"/>
      <w:szCs w:val="21"/>
    </w:rPr>
  </w:style>
  <w:style w:type="character" w:styleId="aff1">
    <w:name w:val="endnote reference"/>
    <w:uiPriority w:val="99"/>
    <w:semiHidden/>
    <w:unhideWhenUsed/>
    <w:rsid w:val="006A3BAD"/>
    <w:rPr>
      <w:vertAlign w:val="superscript"/>
    </w:rPr>
  </w:style>
  <w:style w:type="character" w:customStyle="1" w:styleId="1">
    <w:name w:val="未解決のメンション1"/>
    <w:basedOn w:val="a0"/>
    <w:uiPriority w:val="99"/>
    <w:semiHidden/>
    <w:unhideWhenUsed/>
    <w:rsid w:val="008B1E26"/>
    <w:rPr>
      <w:color w:val="605E5C"/>
      <w:shd w:val="clear" w:color="auto" w:fill="E1DFDD"/>
    </w:rPr>
  </w:style>
  <w:style w:type="paragraph" w:styleId="Web">
    <w:name w:val="Normal (Web)"/>
    <w:basedOn w:val="a"/>
    <w:uiPriority w:val="99"/>
    <w:semiHidden/>
    <w:unhideWhenUsed/>
    <w:rsid w:val="008B1E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2">
    <w:name w:val="Strong"/>
    <w:basedOn w:val="a0"/>
    <w:uiPriority w:val="22"/>
    <w:qFormat/>
    <w:rsid w:val="008B1E26"/>
    <w:rPr>
      <w:b/>
      <w:bCs/>
    </w:rPr>
  </w:style>
  <w:style w:type="character" w:styleId="aff3">
    <w:name w:val="Emphasis"/>
    <w:basedOn w:val="a0"/>
    <w:uiPriority w:val="20"/>
    <w:qFormat/>
    <w:rsid w:val="008B1E26"/>
    <w:rPr>
      <w:i/>
      <w:iCs/>
    </w:rPr>
  </w:style>
  <w:style w:type="paragraph" w:styleId="aff4">
    <w:name w:val="Date"/>
    <w:basedOn w:val="a"/>
    <w:next w:val="a"/>
    <w:link w:val="aff5"/>
    <w:uiPriority w:val="99"/>
    <w:semiHidden/>
    <w:unhideWhenUsed/>
    <w:rsid w:val="004321B6"/>
  </w:style>
  <w:style w:type="character" w:customStyle="1" w:styleId="aff5">
    <w:name w:val="日付 (文字)"/>
    <w:basedOn w:val="a0"/>
    <w:link w:val="aff4"/>
    <w:uiPriority w:val="99"/>
    <w:semiHidden/>
    <w:rsid w:val="004321B6"/>
    <w:rPr>
      <w:kern w:val="2"/>
      <w:sz w:val="21"/>
      <w:szCs w:val="21"/>
    </w:rPr>
  </w:style>
  <w:style w:type="character" w:customStyle="1" w:styleId="2">
    <w:name w:val="未解決のメンション2"/>
    <w:basedOn w:val="a0"/>
    <w:uiPriority w:val="99"/>
    <w:semiHidden/>
    <w:unhideWhenUsed/>
    <w:rsid w:val="001817C8"/>
    <w:rPr>
      <w:color w:val="605E5C"/>
      <w:shd w:val="clear" w:color="auto" w:fill="E1DFDD"/>
    </w:rPr>
  </w:style>
  <w:style w:type="character" w:customStyle="1" w:styleId="3">
    <w:name w:val="未解決のメンション3"/>
    <w:basedOn w:val="a0"/>
    <w:uiPriority w:val="99"/>
    <w:semiHidden/>
    <w:unhideWhenUsed/>
    <w:rsid w:val="00531420"/>
    <w:rPr>
      <w:color w:val="605E5C"/>
      <w:shd w:val="clear" w:color="auto" w:fill="E1DFDD"/>
    </w:rPr>
  </w:style>
  <w:style w:type="table" w:styleId="aff6">
    <w:name w:val="Table Grid"/>
    <w:basedOn w:val="a1"/>
    <w:uiPriority w:val="59"/>
    <w:rsid w:val="0053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2B7FA2"/>
    <w:pPr>
      <w:ind w:leftChars="400" w:left="840"/>
    </w:pPr>
  </w:style>
  <w:style w:type="character" w:styleId="aff8">
    <w:name w:val="FollowedHyperlink"/>
    <w:basedOn w:val="a0"/>
    <w:uiPriority w:val="99"/>
    <w:semiHidden/>
    <w:unhideWhenUsed/>
    <w:rsid w:val="00014B98"/>
    <w:rPr>
      <w:color w:val="800080" w:themeColor="followedHyperlink"/>
      <w:u w:val="single"/>
    </w:rPr>
  </w:style>
  <w:style w:type="character" w:customStyle="1" w:styleId="acopre1">
    <w:name w:val="acopre1"/>
    <w:basedOn w:val="a0"/>
    <w:rsid w:val="00B17B4D"/>
  </w:style>
  <w:style w:type="character" w:styleId="aff9">
    <w:name w:val="Placeholder Text"/>
    <w:basedOn w:val="a0"/>
    <w:uiPriority w:val="99"/>
    <w:semiHidden/>
    <w:rsid w:val="008C6D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5775">
      <w:bodyDiv w:val="1"/>
      <w:marLeft w:val="0"/>
      <w:marRight w:val="0"/>
      <w:marTop w:val="0"/>
      <w:marBottom w:val="0"/>
      <w:divBdr>
        <w:top w:val="none" w:sz="0" w:space="0" w:color="auto"/>
        <w:left w:val="none" w:sz="0" w:space="0" w:color="auto"/>
        <w:bottom w:val="none" w:sz="0" w:space="0" w:color="auto"/>
        <w:right w:val="none" w:sz="0" w:space="0" w:color="auto"/>
      </w:divBdr>
    </w:div>
    <w:div w:id="177626542">
      <w:bodyDiv w:val="1"/>
      <w:marLeft w:val="0"/>
      <w:marRight w:val="0"/>
      <w:marTop w:val="0"/>
      <w:marBottom w:val="0"/>
      <w:divBdr>
        <w:top w:val="none" w:sz="0" w:space="0" w:color="auto"/>
        <w:left w:val="none" w:sz="0" w:space="0" w:color="auto"/>
        <w:bottom w:val="none" w:sz="0" w:space="0" w:color="auto"/>
        <w:right w:val="none" w:sz="0" w:space="0" w:color="auto"/>
      </w:divBdr>
    </w:div>
    <w:div w:id="344139385">
      <w:bodyDiv w:val="1"/>
      <w:marLeft w:val="0"/>
      <w:marRight w:val="0"/>
      <w:marTop w:val="0"/>
      <w:marBottom w:val="0"/>
      <w:divBdr>
        <w:top w:val="none" w:sz="0" w:space="0" w:color="auto"/>
        <w:left w:val="none" w:sz="0" w:space="0" w:color="auto"/>
        <w:bottom w:val="none" w:sz="0" w:space="0" w:color="auto"/>
        <w:right w:val="none" w:sz="0" w:space="0" w:color="auto"/>
      </w:divBdr>
    </w:div>
    <w:div w:id="363212707">
      <w:bodyDiv w:val="1"/>
      <w:marLeft w:val="0"/>
      <w:marRight w:val="0"/>
      <w:marTop w:val="0"/>
      <w:marBottom w:val="0"/>
      <w:divBdr>
        <w:top w:val="none" w:sz="0" w:space="0" w:color="auto"/>
        <w:left w:val="none" w:sz="0" w:space="0" w:color="auto"/>
        <w:bottom w:val="none" w:sz="0" w:space="0" w:color="auto"/>
        <w:right w:val="none" w:sz="0" w:space="0" w:color="auto"/>
      </w:divBdr>
    </w:div>
    <w:div w:id="987978600">
      <w:bodyDiv w:val="1"/>
      <w:marLeft w:val="0"/>
      <w:marRight w:val="0"/>
      <w:marTop w:val="0"/>
      <w:marBottom w:val="0"/>
      <w:divBdr>
        <w:top w:val="none" w:sz="0" w:space="0" w:color="auto"/>
        <w:left w:val="none" w:sz="0" w:space="0" w:color="auto"/>
        <w:bottom w:val="none" w:sz="0" w:space="0" w:color="auto"/>
        <w:right w:val="none" w:sz="0" w:space="0" w:color="auto"/>
      </w:divBdr>
    </w:div>
    <w:div w:id="15336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FF8F-2853-4B36-94C4-4E814710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1168</Words>
  <Characters>6658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2022-09-06T07:35:00Z</dcterms:created>
  <dcterms:modified xsi:type="dcterms:W3CDTF">2022-09-08T23:17:00Z</dcterms:modified>
</cp:coreProperties>
</file>